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D56C" w14:textId="01E900E6" w:rsidR="002F29B7" w:rsidRPr="0052040F" w:rsidRDefault="002F29B7" w:rsidP="0068695F">
      <w:pPr>
        <w:ind w:firstLine="2410"/>
        <w:rPr>
          <w:rFonts w:ascii="Times New Roman" w:eastAsia="Lato" w:hAnsi="Times New Roman" w:cs="Times New Roman"/>
          <w:b/>
          <w:sz w:val="32"/>
          <w:szCs w:val="32"/>
        </w:rPr>
      </w:pPr>
      <w:r w:rsidRPr="0052040F">
        <w:rPr>
          <w:rFonts w:ascii="Times New Roman" w:eastAsia="Lato" w:hAnsi="Times New Roman" w:cs="Times New Roman"/>
          <w:b/>
          <w:sz w:val="32"/>
          <w:szCs w:val="32"/>
        </w:rPr>
        <w:t>ZARZĄDZENIE</w:t>
      </w:r>
      <w:r w:rsidR="006A5676" w:rsidRPr="0052040F">
        <w:rPr>
          <w:rFonts w:ascii="Times New Roman" w:eastAsia="Lato" w:hAnsi="Times New Roman" w:cs="Times New Roman"/>
          <w:b/>
          <w:sz w:val="32"/>
          <w:szCs w:val="32"/>
        </w:rPr>
        <w:t xml:space="preserve"> NR</w:t>
      </w:r>
      <w:r w:rsidR="005B4321">
        <w:rPr>
          <w:rFonts w:ascii="Times New Roman" w:eastAsia="Lato" w:hAnsi="Times New Roman" w:cs="Times New Roman"/>
          <w:b/>
          <w:sz w:val="32"/>
          <w:szCs w:val="32"/>
        </w:rPr>
        <w:t xml:space="preserve"> 2411/2024</w:t>
      </w:r>
    </w:p>
    <w:p w14:paraId="10E59370" w14:textId="77777777" w:rsidR="002F29B7" w:rsidRPr="0052040F" w:rsidRDefault="002F29B7" w:rsidP="0068695F">
      <w:pPr>
        <w:ind w:firstLine="1418"/>
        <w:rPr>
          <w:rFonts w:ascii="Times New Roman" w:eastAsia="Lato" w:hAnsi="Times New Roman" w:cs="Times New Roman"/>
          <w:b/>
          <w:sz w:val="32"/>
          <w:szCs w:val="32"/>
        </w:rPr>
      </w:pPr>
      <w:r w:rsidRPr="0052040F">
        <w:rPr>
          <w:rFonts w:ascii="Times New Roman" w:eastAsia="Lato" w:hAnsi="Times New Roman" w:cs="Times New Roman"/>
          <w:b/>
          <w:sz w:val="32"/>
          <w:szCs w:val="32"/>
        </w:rPr>
        <w:t>PREZYDENTA MIASTA KRAKOWA</w:t>
      </w:r>
    </w:p>
    <w:p w14:paraId="5255E543" w14:textId="76B53D1A" w:rsidR="002F29B7" w:rsidRPr="0052040F" w:rsidRDefault="006A5676" w:rsidP="0068695F">
      <w:pPr>
        <w:ind w:firstLine="3119"/>
        <w:rPr>
          <w:rFonts w:ascii="Times New Roman" w:hAnsi="Times New Roman" w:cs="Times New Roman"/>
          <w:b/>
          <w:sz w:val="32"/>
          <w:szCs w:val="32"/>
        </w:rPr>
      </w:pPr>
      <w:r w:rsidRPr="0052040F">
        <w:rPr>
          <w:rFonts w:ascii="Times New Roman" w:hAnsi="Times New Roman" w:cs="Times New Roman"/>
          <w:b/>
          <w:sz w:val="32"/>
          <w:szCs w:val="32"/>
        </w:rPr>
        <w:t>Z DNIA</w:t>
      </w:r>
      <w:r w:rsidR="005B4321">
        <w:rPr>
          <w:rFonts w:ascii="Times New Roman" w:hAnsi="Times New Roman" w:cs="Times New Roman"/>
          <w:b/>
          <w:sz w:val="32"/>
          <w:szCs w:val="32"/>
        </w:rPr>
        <w:t xml:space="preserve"> 12 września 2024r.</w:t>
      </w:r>
    </w:p>
    <w:p w14:paraId="4449104F" w14:textId="77777777" w:rsidR="001B7A19" w:rsidRPr="0052040F" w:rsidRDefault="001B7A19" w:rsidP="002F29B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B4A411A" w14:textId="1FE564B4" w:rsidR="002F29B7" w:rsidRPr="007820E5" w:rsidRDefault="002F29B7" w:rsidP="002F29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E5">
        <w:rPr>
          <w:rFonts w:ascii="Times New Roman" w:hAnsi="Times New Roman" w:cs="Times New Roman"/>
          <w:b/>
          <w:sz w:val="24"/>
          <w:szCs w:val="24"/>
        </w:rPr>
        <w:t xml:space="preserve">w sprawie wprowadzenia Polityki </w:t>
      </w:r>
      <w:r w:rsidR="00735EE6" w:rsidRPr="007820E5">
        <w:rPr>
          <w:rFonts w:ascii="Times New Roman" w:hAnsi="Times New Roman" w:cs="Times New Roman"/>
          <w:b/>
          <w:sz w:val="24"/>
          <w:szCs w:val="24"/>
        </w:rPr>
        <w:t>pr</w:t>
      </w:r>
      <w:r w:rsidRPr="007820E5">
        <w:rPr>
          <w:rFonts w:ascii="Times New Roman" w:hAnsi="Times New Roman" w:cs="Times New Roman"/>
          <w:b/>
          <w:sz w:val="24"/>
          <w:szCs w:val="24"/>
        </w:rPr>
        <w:t xml:space="preserve">zeciwdziałania </w:t>
      </w:r>
      <w:r w:rsidR="00735EE6" w:rsidRPr="007820E5">
        <w:rPr>
          <w:rFonts w:ascii="Times New Roman" w:hAnsi="Times New Roman" w:cs="Times New Roman"/>
          <w:b/>
          <w:sz w:val="24"/>
          <w:szCs w:val="24"/>
        </w:rPr>
        <w:t>m</w:t>
      </w:r>
      <w:r w:rsidRPr="007820E5">
        <w:rPr>
          <w:rFonts w:ascii="Times New Roman" w:hAnsi="Times New Roman" w:cs="Times New Roman"/>
          <w:b/>
          <w:sz w:val="24"/>
          <w:szCs w:val="24"/>
        </w:rPr>
        <w:t xml:space="preserve">obbingowi i </w:t>
      </w:r>
      <w:r w:rsidR="00735EE6" w:rsidRPr="007820E5">
        <w:rPr>
          <w:rFonts w:ascii="Times New Roman" w:hAnsi="Times New Roman" w:cs="Times New Roman"/>
          <w:b/>
          <w:sz w:val="24"/>
          <w:szCs w:val="24"/>
        </w:rPr>
        <w:t>d</w:t>
      </w:r>
      <w:r w:rsidRPr="007820E5">
        <w:rPr>
          <w:rFonts w:ascii="Times New Roman" w:hAnsi="Times New Roman" w:cs="Times New Roman"/>
          <w:b/>
          <w:sz w:val="24"/>
          <w:szCs w:val="24"/>
        </w:rPr>
        <w:t>yskryminacji w</w:t>
      </w:r>
      <w:r w:rsidR="00CA014C" w:rsidRPr="007820E5">
        <w:rPr>
          <w:rFonts w:ascii="Times New Roman" w:hAnsi="Times New Roman" w:cs="Times New Roman"/>
          <w:b/>
          <w:sz w:val="24"/>
          <w:szCs w:val="24"/>
        </w:rPr>
        <w:t> </w:t>
      </w:r>
      <w:r w:rsidRPr="007820E5">
        <w:rPr>
          <w:rFonts w:ascii="Times New Roman" w:hAnsi="Times New Roman" w:cs="Times New Roman"/>
          <w:b/>
          <w:sz w:val="24"/>
          <w:szCs w:val="24"/>
        </w:rPr>
        <w:t xml:space="preserve">jednostkach </w:t>
      </w:r>
      <w:r w:rsidR="00465EA1" w:rsidRPr="007820E5">
        <w:rPr>
          <w:rFonts w:ascii="Times New Roman" w:hAnsi="Times New Roman" w:cs="Times New Roman"/>
          <w:b/>
          <w:sz w:val="24"/>
          <w:szCs w:val="24"/>
        </w:rPr>
        <w:t xml:space="preserve">organizacyjnych Gminy Miejskiej Kraków </w:t>
      </w:r>
    </w:p>
    <w:p w14:paraId="0AB03853" w14:textId="77777777" w:rsidR="002F29B7" w:rsidRPr="007820E5" w:rsidRDefault="002F29B7" w:rsidP="002F29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D6C45" w14:textId="2E72D2B9" w:rsidR="00465EA1" w:rsidRDefault="0052040F" w:rsidP="00465EA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N</w:t>
      </w:r>
      <w:r w:rsidR="00465EA1" w:rsidRPr="00A6363A">
        <w:rPr>
          <w:rStyle w:val="markedcontent"/>
          <w:rFonts w:ascii="Times New Roman" w:hAnsi="Times New Roman" w:cs="Times New Roman"/>
          <w:sz w:val="20"/>
          <w:szCs w:val="20"/>
        </w:rPr>
        <w:t>a podstawie art. 33 ust. 3 ustawy z dnia 8 marca 1990 r. o samorządzie gminnym (Dz. U. z 202</w:t>
      </w:r>
      <w:r w:rsidR="00BD2BCD">
        <w:rPr>
          <w:rStyle w:val="markedcontent"/>
          <w:rFonts w:ascii="Times New Roman" w:hAnsi="Times New Roman" w:cs="Times New Roman"/>
          <w:sz w:val="20"/>
          <w:szCs w:val="20"/>
        </w:rPr>
        <w:t xml:space="preserve">4 r. poz. 609 i 721) </w:t>
      </w:r>
      <w:r w:rsidR="00465EA1" w:rsidRPr="00A6363A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465EA1" w:rsidRPr="00A6363A">
        <w:rPr>
          <w:rFonts w:ascii="Times New Roman" w:hAnsi="Times New Roman" w:cs="Times New Roman"/>
          <w:sz w:val="20"/>
          <w:szCs w:val="20"/>
        </w:rPr>
        <w:t xml:space="preserve">w związku z art. 18³ª § 1 i 6 oraz art. 94³ ustawy z dnia 26 czerwca 1974 r. Kodeks pracy (Dz. U. </w:t>
      </w:r>
      <w:r w:rsidR="004E620E">
        <w:rPr>
          <w:rFonts w:ascii="Times New Roman" w:hAnsi="Times New Roman" w:cs="Times New Roman"/>
          <w:sz w:val="20"/>
          <w:szCs w:val="20"/>
        </w:rPr>
        <w:br/>
      </w:r>
      <w:r w:rsidR="00465EA1" w:rsidRPr="00A6363A">
        <w:rPr>
          <w:rFonts w:ascii="Times New Roman" w:hAnsi="Times New Roman" w:cs="Times New Roman"/>
          <w:sz w:val="20"/>
          <w:szCs w:val="20"/>
        </w:rPr>
        <w:t>z 202</w:t>
      </w:r>
      <w:r w:rsidR="00BD2BCD">
        <w:rPr>
          <w:rFonts w:ascii="Times New Roman" w:hAnsi="Times New Roman" w:cs="Times New Roman"/>
          <w:sz w:val="20"/>
          <w:szCs w:val="20"/>
        </w:rPr>
        <w:t xml:space="preserve">3 poz. 1465, z 2024 r. poz. 878) </w:t>
      </w:r>
      <w:r w:rsidR="00465EA1" w:rsidRPr="00A6363A">
        <w:rPr>
          <w:rFonts w:ascii="Times New Roman" w:hAnsi="Times New Roman" w:cs="Times New Roman"/>
          <w:sz w:val="20"/>
          <w:szCs w:val="20"/>
        </w:rPr>
        <w:t xml:space="preserve"> </w:t>
      </w:r>
      <w:r w:rsidR="00465EA1" w:rsidRPr="00A6363A">
        <w:rPr>
          <w:rStyle w:val="markedcontent"/>
          <w:rFonts w:ascii="Times New Roman" w:hAnsi="Times New Roman" w:cs="Times New Roman"/>
          <w:sz w:val="20"/>
          <w:szCs w:val="20"/>
        </w:rPr>
        <w:t>zarządza się, co następuje:</w:t>
      </w:r>
    </w:p>
    <w:p w14:paraId="5A6043C4" w14:textId="3A14A22D" w:rsidR="00794F5E" w:rsidRDefault="00794F5E" w:rsidP="00465EA1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49E685F" w14:textId="2806DB01" w:rsidR="00794F5E" w:rsidRPr="00AC6945" w:rsidRDefault="00794F5E" w:rsidP="0079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45">
        <w:rPr>
          <w:rStyle w:val="markedcontent"/>
          <w:rFonts w:ascii="Times New Roman" w:hAnsi="Times New Roman" w:cs="Times New Roman"/>
          <w:b/>
          <w:sz w:val="24"/>
          <w:szCs w:val="24"/>
        </w:rPr>
        <w:t>Preambuła</w:t>
      </w:r>
    </w:p>
    <w:p w14:paraId="71DF5BAB" w14:textId="77777777" w:rsidR="00465EA1" w:rsidRPr="007820E5" w:rsidRDefault="00465EA1" w:rsidP="00BF1D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7D342D" w14:textId="7E259935" w:rsidR="006A5676" w:rsidRPr="00F9083A" w:rsidRDefault="003660A7" w:rsidP="006A5676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F9083A">
        <w:rPr>
          <w:rFonts w:ascii="Times New Roman" w:hAnsi="Times New Roman" w:cs="Times New Roman"/>
          <w:sz w:val="24"/>
          <w:szCs w:val="24"/>
        </w:rPr>
        <w:t xml:space="preserve">Przyjmując założenia wskazane w Planie Równości Płci dla Urzędu Miasta Krakowa </w:t>
      </w:r>
      <w:r w:rsidR="008849B4">
        <w:rPr>
          <w:rFonts w:ascii="Times New Roman" w:hAnsi="Times New Roman" w:cs="Times New Roman"/>
          <w:sz w:val="24"/>
          <w:szCs w:val="24"/>
        </w:rPr>
        <w:br/>
      </w:r>
      <w:r w:rsidRPr="00F9083A">
        <w:rPr>
          <w:rFonts w:ascii="Times New Roman" w:hAnsi="Times New Roman" w:cs="Times New Roman"/>
          <w:sz w:val="24"/>
          <w:szCs w:val="24"/>
        </w:rPr>
        <w:t xml:space="preserve">i miejskich jednostek organizacyjnych w Krakowie, w celu zagwarantowania równego traktowania i ochrony przed dyskryminacją i mobbingiem pracowników </w:t>
      </w:r>
      <w:r w:rsidR="008849B4">
        <w:rPr>
          <w:rFonts w:ascii="Times New Roman" w:hAnsi="Times New Roman" w:cs="Times New Roman"/>
          <w:sz w:val="24"/>
          <w:szCs w:val="24"/>
        </w:rPr>
        <w:br/>
      </w:r>
      <w:r w:rsidRPr="00F9083A">
        <w:rPr>
          <w:rFonts w:ascii="Times New Roman" w:hAnsi="Times New Roman" w:cs="Times New Roman"/>
          <w:sz w:val="24"/>
          <w:szCs w:val="24"/>
        </w:rPr>
        <w:t>i pracowniczek  jednostek organizacyjnych Gminy Miejskiej Kraków opracowano Politykę przeciwdziałania mobbingowi i dyskryminacji w  jednostkach organizacyjnych Gminy Miejskiej Kraków</w:t>
      </w:r>
      <w:r w:rsidR="003E294D">
        <w:rPr>
          <w:rFonts w:ascii="Times New Roman" w:hAnsi="Times New Roman" w:cs="Times New Roman"/>
          <w:sz w:val="24"/>
          <w:szCs w:val="24"/>
        </w:rPr>
        <w:t>.</w:t>
      </w:r>
    </w:p>
    <w:p w14:paraId="49478D7F" w14:textId="77777777" w:rsidR="006A5676" w:rsidRPr="007820E5" w:rsidRDefault="006A5676" w:rsidP="002F29B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9E6CC76" w14:textId="0929832F" w:rsidR="00D825F9" w:rsidRPr="007820E5" w:rsidRDefault="00735EE6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Wprowadza się </w:t>
      </w:r>
      <w:r w:rsidR="006A5676" w:rsidRPr="007820E5">
        <w:rPr>
          <w:rFonts w:ascii="Times New Roman" w:eastAsia="Lato" w:hAnsi="Times New Roman" w:cs="Times New Roman"/>
          <w:sz w:val="24"/>
          <w:szCs w:val="24"/>
        </w:rPr>
        <w:t>P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olitykę </w:t>
      </w:r>
      <w:r w:rsidRPr="007820E5">
        <w:rPr>
          <w:rFonts w:ascii="Times New Roman" w:eastAsia="Lato" w:hAnsi="Times New Roman" w:cs="Times New Roman"/>
          <w:sz w:val="24"/>
          <w:szCs w:val="24"/>
        </w:rPr>
        <w:t>p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rzeciwdziałania </w:t>
      </w:r>
      <w:r w:rsidRPr="007820E5">
        <w:rPr>
          <w:rFonts w:ascii="Times New Roman" w:eastAsia="Lato" w:hAnsi="Times New Roman" w:cs="Times New Roman"/>
          <w:sz w:val="24"/>
          <w:szCs w:val="24"/>
        </w:rPr>
        <w:t>m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obbingowi i </w:t>
      </w:r>
      <w:r w:rsidRPr="007820E5">
        <w:rPr>
          <w:rFonts w:ascii="Times New Roman" w:eastAsia="Lato" w:hAnsi="Times New Roman" w:cs="Times New Roman"/>
          <w:sz w:val="24"/>
          <w:szCs w:val="24"/>
        </w:rPr>
        <w:t>d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yskryminacji w</w:t>
      </w:r>
      <w:r w:rsidR="00B64471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jednostkach</w:t>
      </w:r>
      <w:r w:rsidR="00465EA1" w:rsidRPr="007820E5">
        <w:rPr>
          <w:rFonts w:ascii="Times New Roman" w:eastAsia="Lato" w:hAnsi="Times New Roman" w:cs="Times New Roman"/>
          <w:sz w:val="24"/>
          <w:szCs w:val="24"/>
        </w:rPr>
        <w:t xml:space="preserve"> organizacyjnych Gminy Miejskiej Kraków. </w:t>
      </w:r>
    </w:p>
    <w:p w14:paraId="4FCA581F" w14:textId="77777777" w:rsidR="002F29B7" w:rsidRPr="007820E5" w:rsidRDefault="002F29B7" w:rsidP="00BF1D04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85A36BA" w14:textId="7DEEB8D3" w:rsidR="00D825F9" w:rsidRPr="007820E5" w:rsidRDefault="00735EE6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Ilekroć w zarządzeniu jest mowa o:</w:t>
      </w:r>
    </w:p>
    <w:p w14:paraId="3D5E8C9D" w14:textId="280CCAE3" w:rsidR="002F29B7" w:rsidRPr="007820E5" w:rsidRDefault="00465EA1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1) 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jednostce </w:t>
      </w:r>
      <w:r w:rsidR="007A7D97" w:rsidRPr="007A7D97">
        <w:rPr>
          <w:rFonts w:ascii="Times New Roman" w:eastAsia="Lato" w:hAnsi="Times New Roman" w:cs="Times New Roman"/>
          <w:sz w:val="24"/>
          <w:szCs w:val="24"/>
        </w:rPr>
        <w:t>–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należy przez to rozumieć jednostk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ę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organizacyjn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ą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A5676" w:rsidRPr="007820E5">
        <w:rPr>
          <w:rFonts w:ascii="Times New Roman" w:eastAsia="Lato" w:hAnsi="Times New Roman" w:cs="Times New Roman"/>
          <w:sz w:val="24"/>
          <w:szCs w:val="24"/>
        </w:rPr>
        <w:t>G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miny </w:t>
      </w:r>
      <w:r w:rsidR="006A5676" w:rsidRPr="007820E5">
        <w:rPr>
          <w:rFonts w:ascii="Times New Roman" w:eastAsia="Lato" w:hAnsi="Times New Roman" w:cs="Times New Roman"/>
          <w:sz w:val="24"/>
          <w:szCs w:val="24"/>
        </w:rPr>
        <w:t xml:space="preserve">Miejskiej Kraków 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 xml:space="preserve">nieposiadającą osobowości prawnej, a także jednostkę organizacyjną </w:t>
      </w:r>
      <w:r w:rsidR="00C1510F" w:rsidRPr="007820E5">
        <w:rPr>
          <w:rFonts w:ascii="Times New Roman" w:eastAsia="Lato" w:hAnsi="Times New Roman" w:cs="Times New Roman"/>
          <w:sz w:val="24"/>
          <w:szCs w:val="24"/>
        </w:rPr>
        <w:t xml:space="preserve">Gminy Miejskiej Kraków 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 xml:space="preserve">posiadającą osobowość prawną,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nadzorowan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ą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przez Prezydenta Miasta Krakowa, i działając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ą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w oparciu o odrębne przepisy; </w:t>
      </w:r>
    </w:p>
    <w:p w14:paraId="4D4BB9E9" w14:textId="77777777" w:rsidR="002F29B7" w:rsidRPr="007820E5" w:rsidRDefault="00735EE6" w:rsidP="006A5676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) kierowniku jednostki - należy przez to rozumieć </w:t>
      </w:r>
      <w:r w:rsidR="006A5676" w:rsidRPr="007820E5">
        <w:rPr>
          <w:rFonts w:ascii="Times New Roman" w:eastAsia="Lato" w:hAnsi="Times New Roman" w:cs="Times New Roman"/>
          <w:sz w:val="24"/>
          <w:szCs w:val="24"/>
        </w:rPr>
        <w:t>osobę kierującą jednostką</w:t>
      </w:r>
      <w:r w:rsidR="007F47EE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6A5676" w:rsidRPr="007820E5">
        <w:rPr>
          <w:rFonts w:ascii="Times New Roman" w:eastAsia="Lato" w:hAnsi="Times New Roman" w:cs="Times New Roman"/>
          <w:sz w:val="24"/>
          <w:szCs w:val="24"/>
        </w:rPr>
        <w:t xml:space="preserve"> o której mowa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w</w:t>
      </w:r>
      <w:r w:rsidR="007F47EE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pkt </w:t>
      </w: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; </w:t>
      </w:r>
    </w:p>
    <w:p w14:paraId="31B1DAAF" w14:textId="03146E97" w:rsidR="00C62932" w:rsidRPr="007820E5" w:rsidRDefault="00C62932" w:rsidP="00C62932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3) mobbingu – należy przez to rozumieć </w:t>
      </w:r>
      <w:r w:rsidRPr="007820E5">
        <w:rPr>
          <w:rFonts w:ascii="Times New Roman" w:hAnsi="Times New Roman" w:cs="Times New Roman"/>
          <w:sz w:val="24"/>
          <w:szCs w:val="24"/>
        </w:rPr>
        <w:t>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</w:t>
      </w:r>
      <w:r w:rsidR="00691A14" w:rsidRPr="007820E5">
        <w:rPr>
          <w:rFonts w:ascii="Times New Roman" w:hAnsi="Times New Roman" w:cs="Times New Roman"/>
          <w:sz w:val="24"/>
          <w:szCs w:val="24"/>
        </w:rPr>
        <w:t>;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E7A3C63" w14:textId="2FCDAA56" w:rsidR="00735EE6" w:rsidRPr="007820E5" w:rsidRDefault="00C62932" w:rsidP="00735EE6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="00735EE6" w:rsidRPr="007820E5">
        <w:rPr>
          <w:rFonts w:ascii="Times New Roman" w:eastAsia="Lato" w:hAnsi="Times New Roman" w:cs="Times New Roman"/>
          <w:sz w:val="24"/>
          <w:szCs w:val="24"/>
        </w:rPr>
        <w:t xml:space="preserve">) dyskryminacji – należy przez to rozumieć </w:t>
      </w:r>
      <w:r w:rsidRPr="007820E5">
        <w:rPr>
          <w:rFonts w:ascii="Times New Roman" w:eastAsia="Lato" w:hAnsi="Times New Roman" w:cs="Times New Roman"/>
          <w:sz w:val="24"/>
          <w:szCs w:val="24"/>
        </w:rPr>
        <w:t>nierówne traktowanie pracowników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>w szczególności</w:t>
      </w:r>
      <w:r w:rsidRPr="007820E5">
        <w:rPr>
          <w:rFonts w:ascii="Times New Roman" w:hAnsi="Times New Roman" w:cs="Times New Roman"/>
          <w:sz w:val="24"/>
          <w:szCs w:val="24"/>
        </w:rPr>
        <w:t xml:space="preserve">,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ze </w:t>
      </w:r>
      <w:r w:rsidRPr="007820E5">
        <w:rPr>
          <w:rFonts w:ascii="Times New Roman" w:hAnsi="Times New Roman" w:cs="Times New Roman"/>
          <w:sz w:val="24"/>
          <w:szCs w:val="24"/>
        </w:rPr>
        <w:t>względu na płeć, wiek, niepełnosprawność, rasę, religię, narodowość, przekonania polityczne, przynależność związkową, pochodzenie etniczne, wyznanie, orientację seksualną, zatrudnienie na czas określony lub nieokreślony, zatrudnienie w pełnym lub w niepełnym wymiarze czasu pracy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E55C37" w:rsidRPr="007820E5">
        <w:rPr>
          <w:rFonts w:ascii="Times New Roman" w:hAnsi="Times New Roman" w:cs="Times New Roman"/>
          <w:sz w:val="24"/>
          <w:szCs w:val="24"/>
        </w:rPr>
        <w:t>w zakresie nawiązania i rozwiązania stosunku pracy, warunków zatrudnienia, awansowania oraz dostępu do szkolenia w celu podnoszenia kwalifikacji zawodowych</w:t>
      </w:r>
      <w:r w:rsidR="00691A14" w:rsidRPr="007820E5">
        <w:rPr>
          <w:rFonts w:ascii="Times New Roman" w:hAnsi="Times New Roman" w:cs="Times New Roman"/>
          <w:sz w:val="24"/>
          <w:szCs w:val="24"/>
        </w:rPr>
        <w:t>;</w:t>
      </w:r>
    </w:p>
    <w:p w14:paraId="1EA7B476" w14:textId="75C57212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5) molestowaniu – należy przez to rozumieć </w:t>
      </w:r>
      <w:r w:rsidR="0016258F" w:rsidRPr="007820E5">
        <w:rPr>
          <w:rFonts w:ascii="Times New Roman" w:hAnsi="Times New Roman" w:cs="Times New Roman"/>
          <w:sz w:val="24"/>
          <w:szCs w:val="24"/>
        </w:rPr>
        <w:t xml:space="preserve">niepożądane </w:t>
      </w:r>
      <w:r w:rsidR="007D7B2A" w:rsidRPr="007D7B2A">
        <w:rPr>
          <w:rFonts w:ascii="Times New Roman" w:hAnsi="Times New Roman" w:cs="Times New Roman"/>
          <w:sz w:val="24"/>
          <w:szCs w:val="24"/>
        </w:rPr>
        <w:t>zachowania, których celem lub skutkiem jest naruszanie</w:t>
      </w:r>
      <w:r w:rsidR="0016258F" w:rsidRPr="007820E5">
        <w:rPr>
          <w:rFonts w:ascii="Times New Roman" w:hAnsi="Times New Roman" w:cs="Times New Roman"/>
          <w:sz w:val="24"/>
          <w:szCs w:val="24"/>
        </w:rPr>
        <w:t xml:space="preserve"> godności pracownika i stworzenie wobec niego zastraszającej, </w:t>
      </w:r>
      <w:r w:rsidR="0016258F" w:rsidRPr="007820E5">
        <w:rPr>
          <w:rFonts w:ascii="Times New Roman" w:hAnsi="Times New Roman" w:cs="Times New Roman"/>
          <w:sz w:val="24"/>
          <w:szCs w:val="24"/>
        </w:rPr>
        <w:lastRenderedPageBreak/>
        <w:t>wrogiej, poniżającej, upokarzającej lub uwłaczającej atmosfery</w:t>
      </w:r>
      <w:r w:rsidR="00C62932" w:rsidRPr="007820E5">
        <w:rPr>
          <w:rFonts w:ascii="Times New Roman" w:hAnsi="Times New Roman" w:cs="Times New Roman"/>
          <w:sz w:val="24"/>
          <w:szCs w:val="24"/>
        </w:rPr>
        <w:t>. Molestowanie jest jedną z</w:t>
      </w:r>
      <w:r w:rsidR="00E55C37" w:rsidRPr="007820E5">
        <w:rPr>
          <w:rFonts w:ascii="Times New Roman" w:hAnsi="Times New Roman" w:cs="Times New Roman"/>
          <w:sz w:val="24"/>
          <w:szCs w:val="24"/>
        </w:rPr>
        <w:t> </w:t>
      </w:r>
      <w:r w:rsidR="00C62932" w:rsidRPr="007820E5">
        <w:rPr>
          <w:rFonts w:ascii="Times New Roman" w:hAnsi="Times New Roman" w:cs="Times New Roman"/>
          <w:sz w:val="24"/>
          <w:szCs w:val="24"/>
        </w:rPr>
        <w:t>form dyskryminacji</w:t>
      </w:r>
      <w:r w:rsidR="00691A14" w:rsidRPr="007820E5">
        <w:rPr>
          <w:rFonts w:ascii="Times New Roman" w:hAnsi="Times New Roman" w:cs="Times New Roman"/>
          <w:sz w:val="24"/>
          <w:szCs w:val="24"/>
        </w:rPr>
        <w:t>;</w:t>
      </w:r>
    </w:p>
    <w:p w14:paraId="277ED5C7" w14:textId="77F5F702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6) molestowaniu seksualnym – należy przez to rozumieć każde niepożądane zachowanie o</w:t>
      </w:r>
      <w:r w:rsidR="00A5408E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charakterze seksualnym lub odnoszące się do płci </w:t>
      </w:r>
      <w:r w:rsidR="0016258F" w:rsidRPr="007820E5">
        <w:rPr>
          <w:rFonts w:ascii="Times New Roman" w:eastAsia="Lato" w:hAnsi="Times New Roman" w:cs="Times New Roman"/>
          <w:sz w:val="24"/>
          <w:szCs w:val="24"/>
        </w:rPr>
        <w:t>pracownika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, którego celem lub skutkiem jest naruszenie godności </w:t>
      </w:r>
      <w:r w:rsidR="0016258F" w:rsidRPr="007820E5">
        <w:rPr>
          <w:rFonts w:ascii="Times New Roman" w:eastAsia="Lato" w:hAnsi="Times New Roman" w:cs="Times New Roman"/>
          <w:sz w:val="24"/>
          <w:szCs w:val="24"/>
        </w:rPr>
        <w:t>pracownika</w:t>
      </w:r>
      <w:r w:rsidRPr="007820E5">
        <w:rPr>
          <w:rFonts w:ascii="Times New Roman" w:eastAsia="Lato" w:hAnsi="Times New Roman" w:cs="Times New Roman"/>
          <w:sz w:val="24"/>
          <w:szCs w:val="24"/>
        </w:rPr>
        <w:t>, w szczególności poprzez stworzenie wobec nie</w:t>
      </w:r>
      <w:r w:rsidR="0016258F" w:rsidRPr="007820E5">
        <w:rPr>
          <w:rFonts w:ascii="Times New Roman" w:eastAsia="Lato" w:hAnsi="Times New Roman" w:cs="Times New Roman"/>
          <w:sz w:val="24"/>
          <w:szCs w:val="24"/>
        </w:rPr>
        <w:t xml:space="preserve">go </w:t>
      </w:r>
      <w:r w:rsidRPr="007820E5">
        <w:rPr>
          <w:rFonts w:ascii="Times New Roman" w:eastAsia="Lato" w:hAnsi="Times New Roman" w:cs="Times New Roman"/>
          <w:sz w:val="24"/>
          <w:szCs w:val="24"/>
        </w:rPr>
        <w:t>zastraszającej, wrogiej, poniżającej, upokarzającej lub uwłaczającej atmosfery; na zachowanie to mogą się składać fizyczne, werbalne lub pozawerbalne elementy</w:t>
      </w:r>
      <w:r w:rsidR="00C62932" w:rsidRPr="007820E5">
        <w:rPr>
          <w:rFonts w:ascii="Times New Roman" w:eastAsia="Lato" w:hAnsi="Times New Roman" w:cs="Times New Roman"/>
          <w:sz w:val="24"/>
          <w:szCs w:val="24"/>
        </w:rPr>
        <w:t>. Molestowanie seksualne jest rodzajem dyskryminacji ze względu na płeć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;</w:t>
      </w:r>
    </w:p>
    <w:p w14:paraId="5D1683DF" w14:textId="572EB435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7) pracodawcy – należy przez to rozumieć odpowiednio właściwą </w:t>
      </w:r>
      <w:r w:rsidR="007F47EE" w:rsidRPr="007820E5">
        <w:rPr>
          <w:rFonts w:ascii="Times New Roman" w:eastAsia="Lato" w:hAnsi="Times New Roman" w:cs="Times New Roman"/>
          <w:sz w:val="24"/>
          <w:szCs w:val="24"/>
        </w:rPr>
        <w:t>jednostkę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, o której mowa w</w:t>
      </w:r>
      <w:r w:rsidR="00A14933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03405A" w:rsidRPr="007820E5">
        <w:rPr>
          <w:rFonts w:ascii="Times New Roman" w:eastAsia="Lato" w:hAnsi="Times New Roman" w:cs="Times New Roman"/>
          <w:sz w:val="24"/>
          <w:szCs w:val="24"/>
        </w:rPr>
        <w:t>pkt 1;</w:t>
      </w:r>
      <w:r w:rsidR="007F47EE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D0A79C3" w14:textId="202B2BAE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8) pracowniku – należy przez to rozumieć osobę</w:t>
      </w:r>
      <w:r w:rsidR="00955486" w:rsidRPr="007820E5">
        <w:rPr>
          <w:rFonts w:ascii="Times New Roman" w:eastAsia="Lato" w:hAnsi="Times New Roman" w:cs="Times New Roman"/>
          <w:sz w:val="24"/>
          <w:szCs w:val="24"/>
        </w:rPr>
        <w:t xml:space="preserve"> fizyczną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zatrudnioną w </w:t>
      </w:r>
      <w:r w:rsidR="007F47EE" w:rsidRPr="007820E5">
        <w:rPr>
          <w:rFonts w:ascii="Times New Roman" w:eastAsia="Lato" w:hAnsi="Times New Roman" w:cs="Times New Roman"/>
          <w:sz w:val="24"/>
          <w:szCs w:val="24"/>
        </w:rPr>
        <w:t xml:space="preserve">jednostce </w:t>
      </w:r>
      <w:r w:rsidR="00335EFC" w:rsidRPr="007820E5">
        <w:rPr>
          <w:rFonts w:ascii="Times New Roman" w:eastAsia="Lato" w:hAnsi="Times New Roman" w:cs="Times New Roman"/>
          <w:sz w:val="24"/>
          <w:szCs w:val="24"/>
        </w:rPr>
        <w:t xml:space="preserve"> w ramach stosunku pracy</w:t>
      </w:r>
      <w:r w:rsidR="008A7596" w:rsidRPr="007820E5">
        <w:rPr>
          <w:rFonts w:ascii="Times New Roman" w:eastAsia="Lato" w:hAnsi="Times New Roman" w:cs="Times New Roman"/>
          <w:sz w:val="24"/>
          <w:szCs w:val="24"/>
        </w:rPr>
        <w:t xml:space="preserve">, a także osobę fizyczną zatrudnioną w jednostce </w:t>
      </w:r>
      <w:r w:rsidR="00F72BA1" w:rsidRPr="007820E5">
        <w:rPr>
          <w:rFonts w:ascii="Times New Roman" w:eastAsia="Lato" w:hAnsi="Times New Roman" w:cs="Times New Roman"/>
          <w:sz w:val="24"/>
          <w:szCs w:val="24"/>
        </w:rPr>
        <w:t xml:space="preserve">na podstawie </w:t>
      </w:r>
      <w:r w:rsidR="00735EE6" w:rsidRPr="007820E5">
        <w:rPr>
          <w:rFonts w:ascii="Times New Roman" w:eastAsia="Lato" w:hAnsi="Times New Roman" w:cs="Times New Roman"/>
          <w:sz w:val="24"/>
          <w:szCs w:val="24"/>
        </w:rPr>
        <w:t>umowy cywilnoprawnej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; </w:t>
      </w:r>
    </w:p>
    <w:p w14:paraId="6A43FB52" w14:textId="77777777" w:rsidR="00461568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9) Komisj</w:t>
      </w:r>
      <w:r w:rsidR="00735EE6" w:rsidRPr="007820E5">
        <w:rPr>
          <w:rFonts w:ascii="Times New Roman" w:eastAsia="Lato" w:hAnsi="Times New Roman" w:cs="Times New Roman"/>
          <w:sz w:val="24"/>
          <w:szCs w:val="24"/>
        </w:rPr>
        <w:t>i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ds. rozpatrywania zgłoszeń mobbingu lub dyskryminacji 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 xml:space="preserve">lub Komisji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– należy przez to rozumieć zespół osób każdorazowo powoływanych przez Prezydenta </w:t>
      </w:r>
      <w:r w:rsidR="00E1157C" w:rsidRPr="007820E5">
        <w:rPr>
          <w:rFonts w:ascii="Times New Roman" w:eastAsia="Lato" w:hAnsi="Times New Roman" w:cs="Times New Roman"/>
          <w:sz w:val="24"/>
          <w:szCs w:val="24"/>
        </w:rPr>
        <w:t>Miasta Krakowa</w:t>
      </w:r>
      <w:r w:rsidR="00871536" w:rsidRPr="007820E5">
        <w:rPr>
          <w:rFonts w:ascii="Times New Roman" w:eastAsia="Lato" w:hAnsi="Times New Roman" w:cs="Times New Roman"/>
          <w:sz w:val="24"/>
          <w:szCs w:val="24"/>
        </w:rPr>
        <w:t xml:space="preserve"> lub osobę upowa</w:t>
      </w:r>
      <w:r w:rsidR="00292879" w:rsidRPr="007820E5">
        <w:rPr>
          <w:rFonts w:ascii="Times New Roman" w:eastAsia="Lato" w:hAnsi="Times New Roman" w:cs="Times New Roman"/>
          <w:sz w:val="24"/>
          <w:szCs w:val="24"/>
        </w:rPr>
        <w:t>żnioną</w:t>
      </w:r>
      <w:r w:rsidRPr="007820E5">
        <w:rPr>
          <w:rFonts w:ascii="Times New Roman" w:eastAsia="Lato" w:hAnsi="Times New Roman" w:cs="Times New Roman"/>
          <w:sz w:val="24"/>
          <w:szCs w:val="24"/>
        </w:rPr>
        <w:t>, któr</w:t>
      </w:r>
      <w:r w:rsidR="001E61FB" w:rsidRPr="007820E5">
        <w:rPr>
          <w:rFonts w:ascii="Times New Roman" w:eastAsia="Lato" w:hAnsi="Times New Roman" w:cs="Times New Roman"/>
          <w:sz w:val="24"/>
          <w:szCs w:val="24"/>
        </w:rPr>
        <w:t>y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za zadanie ma przeanalizowanie i wyjaśnienie sprawy oraz wskazanie rekomendowanych działań naprawczych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>;</w:t>
      </w:r>
    </w:p>
    <w:p w14:paraId="1391C5B9" w14:textId="41E34FBA" w:rsidR="00D825F9" w:rsidRPr="007820E5" w:rsidRDefault="00461568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10) dniach roboczych – należy przez to rozumieć</w:t>
      </w:r>
      <w:r w:rsidR="00955486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554DA7" w:rsidRPr="007820E5">
        <w:rPr>
          <w:rFonts w:ascii="Times New Roman" w:eastAsia="Lato" w:hAnsi="Times New Roman" w:cs="Times New Roman"/>
          <w:sz w:val="24"/>
          <w:szCs w:val="24"/>
        </w:rPr>
        <w:t>dni od poniedziałku do piątku, z wyjątkiem dni ustawowo wolnych od pracy, przypadających w tych dniach.</w:t>
      </w:r>
    </w:p>
    <w:p w14:paraId="470F4955" w14:textId="77777777" w:rsidR="001E61FB" w:rsidRPr="007820E5" w:rsidRDefault="001E61FB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03DF0AF" w14:textId="3662269B" w:rsidR="002F29B7" w:rsidRPr="007820E5" w:rsidRDefault="001E61FB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72BA1"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8D14FF" w:rsidRPr="007820E5">
        <w:rPr>
          <w:rFonts w:ascii="Times New Roman" w:eastAsia="Lato" w:hAnsi="Times New Roman" w:cs="Times New Roman"/>
          <w:sz w:val="24"/>
          <w:szCs w:val="24"/>
        </w:rPr>
        <w:t>P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odejmowani</w:t>
      </w:r>
      <w:r w:rsidR="008D14FF" w:rsidRPr="007820E5">
        <w:rPr>
          <w:rFonts w:ascii="Times New Roman" w:eastAsia="Lato" w:hAnsi="Times New Roman" w:cs="Times New Roman"/>
          <w:sz w:val="24"/>
          <w:szCs w:val="24"/>
        </w:rPr>
        <w:t>e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działań o charakterze mobbingu lub dyskryminacji</w:t>
      </w:r>
      <w:r w:rsidR="008D14FF" w:rsidRPr="007820E5">
        <w:rPr>
          <w:rFonts w:ascii="Times New Roman" w:eastAsia="Lato" w:hAnsi="Times New Roman" w:cs="Times New Roman"/>
          <w:sz w:val="24"/>
          <w:szCs w:val="24"/>
        </w:rPr>
        <w:t xml:space="preserve"> jest zabronione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="008D14FF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63471242" w14:textId="77777777" w:rsidR="00955486" w:rsidRPr="007820E5" w:rsidRDefault="00955486" w:rsidP="00955486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8946005" w14:textId="0BF2FB93" w:rsidR="00955486" w:rsidRPr="007820E5" w:rsidRDefault="00955486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72BA1"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Pr="007820E5">
        <w:rPr>
          <w:rFonts w:ascii="Times New Roman" w:eastAsia="Lato" w:hAnsi="Times New Roman" w:cs="Times New Roman"/>
          <w:sz w:val="24"/>
          <w:szCs w:val="24"/>
        </w:rPr>
        <w:t>Pracodawca zobowiązany jest podejmować wszelkie dozwolone przepisami prawa działania, celem zapobiegania mobbingowi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i </w:t>
      </w:r>
      <w:r w:rsidRPr="007820E5">
        <w:rPr>
          <w:rFonts w:ascii="Times New Roman" w:eastAsia="Lato" w:hAnsi="Times New Roman" w:cs="Times New Roman"/>
          <w:sz w:val="24"/>
          <w:szCs w:val="24"/>
        </w:rPr>
        <w:t>dyskryminacji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w miejscu pracy lub w związku </w:t>
      </w:r>
      <w:r w:rsidR="003E294D">
        <w:rPr>
          <w:rFonts w:ascii="Times New Roman" w:eastAsia="Lato" w:hAnsi="Times New Roman" w:cs="Times New Roman"/>
          <w:sz w:val="24"/>
          <w:szCs w:val="24"/>
        </w:rPr>
        <w:br/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z </w:t>
      </w:r>
      <w:r w:rsidR="00F72BA1" w:rsidRPr="007820E5">
        <w:rPr>
          <w:rFonts w:ascii="Times New Roman" w:eastAsia="Lato" w:hAnsi="Times New Roman" w:cs="Times New Roman"/>
          <w:sz w:val="24"/>
          <w:szCs w:val="24"/>
        </w:rPr>
        <w:t xml:space="preserve">wykonywaną 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>pracą</w:t>
      </w:r>
      <w:r w:rsidR="00F72BA1" w:rsidRPr="007820E5">
        <w:rPr>
          <w:rFonts w:ascii="Times New Roman" w:eastAsia="Lato" w:hAnsi="Times New Roman" w:cs="Times New Roman"/>
          <w:sz w:val="24"/>
          <w:szCs w:val="24"/>
        </w:rPr>
        <w:t xml:space="preserve">, w szczególności promować pożądane, zgodne z zasadami współżycia społecznego, postawy i zachowania w relacjach 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między pracownikami, prowadzić szkolenia </w:t>
      </w:r>
      <w:r w:rsidR="003E294D">
        <w:rPr>
          <w:rFonts w:ascii="Times New Roman" w:eastAsia="Lato" w:hAnsi="Times New Roman" w:cs="Times New Roman"/>
          <w:sz w:val="24"/>
          <w:szCs w:val="24"/>
        </w:rPr>
        <w:br/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z tego zakresu, rozpowszechniać wśród pracowników informację o obowiązujących </w:t>
      </w:r>
      <w:r w:rsidR="003E294D">
        <w:rPr>
          <w:rFonts w:ascii="Times New Roman" w:eastAsia="Lato" w:hAnsi="Times New Roman" w:cs="Times New Roman"/>
          <w:sz w:val="24"/>
          <w:szCs w:val="24"/>
        </w:rPr>
        <w:br/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>u pracodawcy przepisach antymobbingowych i</w:t>
      </w:r>
      <w:r w:rsidR="00B64471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antydyskryminacyjnych. </w:t>
      </w:r>
    </w:p>
    <w:p w14:paraId="2F347337" w14:textId="26E1B29F" w:rsidR="00D10882" w:rsidRPr="007820E5" w:rsidRDefault="00D10882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2. Pracodawca zobowiązany jest podejmować wszelkie przewidziane przepisami prawa działania, celem niwelowania skutków społecznych mobbingu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i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dyskryminacji, a w tym </w:t>
      </w:r>
      <w:r w:rsidR="00B97274">
        <w:rPr>
          <w:rFonts w:ascii="Times New Roman" w:eastAsia="Lato" w:hAnsi="Times New Roman" w:cs="Times New Roman"/>
          <w:sz w:val="24"/>
          <w:szCs w:val="24"/>
        </w:rPr>
        <w:br/>
      </w:r>
      <w:r w:rsidRPr="007820E5">
        <w:rPr>
          <w:rFonts w:ascii="Times New Roman" w:eastAsia="Lato" w:hAnsi="Times New Roman" w:cs="Times New Roman"/>
          <w:sz w:val="24"/>
          <w:szCs w:val="24"/>
        </w:rPr>
        <w:t>w szczególności podejmować działania interwencyjne i</w:t>
      </w:r>
      <w:r w:rsidR="00280D67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udzielać pomocy </w:t>
      </w:r>
      <w:r w:rsidR="00E27511" w:rsidRPr="007820E5">
        <w:rPr>
          <w:rFonts w:ascii="Times New Roman" w:eastAsia="Lato" w:hAnsi="Times New Roman" w:cs="Times New Roman"/>
          <w:sz w:val="24"/>
          <w:szCs w:val="24"/>
        </w:rPr>
        <w:t>osobom</w:t>
      </w:r>
      <w:r w:rsidR="00280D67" w:rsidRPr="007820E5">
        <w:rPr>
          <w:rFonts w:ascii="Times New Roman" w:eastAsia="Lato" w:hAnsi="Times New Roman" w:cs="Times New Roman"/>
          <w:sz w:val="24"/>
          <w:szCs w:val="24"/>
        </w:rPr>
        <w:t>, które doświadczyły ty</w:t>
      </w:r>
      <w:r w:rsidRPr="007820E5">
        <w:rPr>
          <w:rFonts w:ascii="Times New Roman" w:eastAsia="Lato" w:hAnsi="Times New Roman" w:cs="Times New Roman"/>
          <w:sz w:val="24"/>
          <w:szCs w:val="24"/>
        </w:rPr>
        <w:t>ch zjawisk.</w:t>
      </w:r>
    </w:p>
    <w:p w14:paraId="0A34BED4" w14:textId="03A32253" w:rsidR="00D10882" w:rsidRPr="007820E5" w:rsidRDefault="00D10882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3. Pracodawca jest uprawniony i zobowiązany do podejmowania wszelkich przewidzianych przepisami prawa, w tym w szczególności przepisami Kodeksu pracy, działań wobec osób będących sprawcami mobbingu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lub </w:t>
      </w:r>
      <w:r w:rsidRPr="007820E5">
        <w:rPr>
          <w:rFonts w:ascii="Times New Roman" w:eastAsia="Lato" w:hAnsi="Times New Roman" w:cs="Times New Roman"/>
          <w:sz w:val="24"/>
          <w:szCs w:val="24"/>
        </w:rPr>
        <w:t>dyskryminacji</w:t>
      </w:r>
      <w:r w:rsidR="006A24B2">
        <w:rPr>
          <w:rFonts w:ascii="Times New Roman" w:eastAsia="Lato" w:hAnsi="Times New Roman" w:cs="Times New Roman"/>
          <w:sz w:val="24"/>
          <w:szCs w:val="24"/>
        </w:rPr>
        <w:t>.</w:t>
      </w:r>
    </w:p>
    <w:p w14:paraId="2489872F" w14:textId="77777777" w:rsidR="00691A14" w:rsidRPr="007820E5" w:rsidRDefault="00691A14" w:rsidP="00955486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B13EA71" w14:textId="62A81E28" w:rsidR="00691A14" w:rsidRPr="007820E5" w:rsidRDefault="00C213A0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 5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 xml:space="preserve">. Zobowiązuje się kierowników jednostek do: </w:t>
      </w:r>
    </w:p>
    <w:p w14:paraId="1298FF5C" w14:textId="7C1FF4F1" w:rsidR="00461568" w:rsidRPr="007820E5" w:rsidRDefault="009279D1" w:rsidP="00BF1D04">
      <w:pPr>
        <w:pStyle w:val="Akapitzlist"/>
        <w:numPr>
          <w:ilvl w:val="0"/>
          <w:numId w:val="9"/>
        </w:numPr>
        <w:ind w:left="284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p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>osiadania wewnątrzzakładowych procedur przeciwdział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>ania mobbingowi i dyskryminacji;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5615DF1F" w14:textId="5B7EDDD5" w:rsidR="00691A14" w:rsidRPr="007820E5" w:rsidRDefault="009279D1" w:rsidP="00BF1D04">
      <w:pPr>
        <w:pStyle w:val="Akapitzlist"/>
        <w:numPr>
          <w:ilvl w:val="0"/>
          <w:numId w:val="9"/>
        </w:numPr>
        <w:ind w:left="284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u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dostępnienia pracownikom procedur, o których mowa w pkt 1, 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>w wersji on-line na stronie Biuletynu Informacji Publicznej jednostki oraz na wewnętrznej (intranetowej) stronie jednostki, jeśli jednostka taką posiada, a także w inny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 sposób przyjęty u danego pracodawcy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 xml:space="preserve">, tak aby 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>pracownik miał stał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>y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 i otwart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>y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>dostęp do treści tych procedur oraz mógł korzystać z</w:t>
      </w:r>
      <w:r w:rsidR="00B64471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 xml:space="preserve">nich 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>z zachowaniem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 xml:space="preserve"> poufności; </w:t>
      </w:r>
      <w:r w:rsidR="00461568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01D7B96" w14:textId="3B8E5069" w:rsidR="00691A14" w:rsidRPr="007820E5" w:rsidRDefault="009279D1" w:rsidP="00BF1D04">
      <w:pPr>
        <w:pStyle w:val="Akapitzlist"/>
        <w:numPr>
          <w:ilvl w:val="0"/>
          <w:numId w:val="9"/>
        </w:numPr>
        <w:ind w:left="284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s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>tałego i skutecznego podejmowania działań</w:t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 xml:space="preserve"> profilaktycznych, o których mowa </w:t>
      </w:r>
      <w:r w:rsidR="00CE6513" w:rsidRPr="007820E5">
        <w:rPr>
          <w:rFonts w:ascii="Times New Roman" w:eastAsia="Lato" w:hAnsi="Times New Roman" w:cs="Times New Roman"/>
          <w:sz w:val="24"/>
          <w:szCs w:val="24"/>
        </w:rPr>
        <w:br/>
      </w:r>
      <w:r w:rsidR="00C213A0" w:rsidRPr="007820E5">
        <w:rPr>
          <w:rFonts w:ascii="Times New Roman" w:eastAsia="Lato" w:hAnsi="Times New Roman" w:cs="Times New Roman"/>
          <w:sz w:val="24"/>
          <w:szCs w:val="24"/>
        </w:rPr>
        <w:t>w §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CE6513" w:rsidRPr="007820E5">
        <w:rPr>
          <w:rFonts w:ascii="Times New Roman" w:eastAsia="Lato" w:hAnsi="Times New Roman" w:cs="Times New Roman"/>
          <w:sz w:val="24"/>
          <w:szCs w:val="24"/>
        </w:rPr>
        <w:t xml:space="preserve">4 ust. 1, 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 xml:space="preserve">podnoszących świadomość pracowników na temat zjawiska mobbingu oraz 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lastRenderedPageBreak/>
        <w:t>dyskryminacji</w:t>
      </w:r>
      <w:r w:rsidR="00CE6513" w:rsidRPr="007820E5">
        <w:rPr>
          <w:rFonts w:ascii="Times New Roman" w:eastAsia="Lato" w:hAnsi="Times New Roman" w:cs="Times New Roman"/>
          <w:sz w:val="24"/>
          <w:szCs w:val="24"/>
        </w:rPr>
        <w:t xml:space="preserve">, w szczególności do przeprowadzania regularnych szkoleń oraz kampanii edukacyjnych wewnątrz jednostki, a także do podejmowania działań, o których mowa </w:t>
      </w:r>
      <w:r w:rsidR="00B97274">
        <w:rPr>
          <w:rFonts w:ascii="Times New Roman" w:eastAsia="Lato" w:hAnsi="Times New Roman" w:cs="Times New Roman"/>
          <w:sz w:val="24"/>
          <w:szCs w:val="24"/>
        </w:rPr>
        <w:br/>
      </w:r>
      <w:r w:rsidR="00CE6513" w:rsidRPr="007820E5">
        <w:rPr>
          <w:rFonts w:ascii="Times New Roman" w:eastAsia="Lato" w:hAnsi="Times New Roman" w:cs="Times New Roman"/>
          <w:sz w:val="24"/>
          <w:szCs w:val="24"/>
        </w:rPr>
        <w:t xml:space="preserve">w § 4 ust. 2 i 3. </w:t>
      </w:r>
      <w:r w:rsidR="00691A14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6F84E8CC" w14:textId="380CCA35" w:rsidR="00955486" w:rsidRPr="007820E5" w:rsidRDefault="00955486" w:rsidP="00955486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B653929" w14:textId="03B658A9" w:rsidR="00D825F9" w:rsidRPr="007820E5" w:rsidRDefault="00D10882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CE6513" w:rsidRPr="007820E5">
        <w:rPr>
          <w:rFonts w:ascii="Times New Roman" w:eastAsia="Lato" w:hAnsi="Times New Roman" w:cs="Times New Roman"/>
          <w:sz w:val="24"/>
          <w:szCs w:val="24"/>
        </w:rPr>
        <w:t>6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1. Każdy pracownik, </w:t>
      </w:r>
      <w:r w:rsidR="00CE6513" w:rsidRPr="007820E5">
        <w:rPr>
          <w:rFonts w:ascii="Times New Roman" w:eastAsia="Lato" w:hAnsi="Times New Roman" w:cs="Times New Roman"/>
          <w:sz w:val="24"/>
          <w:szCs w:val="24"/>
        </w:rPr>
        <w:t>który uzna, że został poddany mobbingowi lub dyskryminacji,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ma prawo żądania podjęcia przez pracodawcę środków zmierzających do anulowania tych zjawisk oraz ich skutków.</w:t>
      </w:r>
    </w:p>
    <w:p w14:paraId="3224F93D" w14:textId="2BB06937" w:rsidR="002F29B7" w:rsidRPr="007820E5" w:rsidRDefault="00CE651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Pracownik</w:t>
      </w:r>
      <w:r w:rsidRPr="007820E5">
        <w:rPr>
          <w:rFonts w:ascii="Times New Roman" w:eastAsia="Lato" w:hAnsi="Times New Roman" w:cs="Times New Roman"/>
          <w:sz w:val="24"/>
          <w:szCs w:val="24"/>
        </w:rPr>
        <w:t>, o którym mowa w ust. 1,</w:t>
      </w:r>
      <w:r w:rsidR="008D14FF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dokonuje zgłoszenia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zgodnie z</w:t>
      </w:r>
      <w:r w:rsidR="00A5408E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wewnątrzzakładową procedurą przeciwdziałania mobbingowi i </w:t>
      </w:r>
      <w:r w:rsidR="008D14FF" w:rsidRPr="007820E5">
        <w:rPr>
          <w:rFonts w:ascii="Times New Roman" w:eastAsia="Lato" w:hAnsi="Times New Roman" w:cs="Times New Roman"/>
          <w:sz w:val="24"/>
          <w:szCs w:val="24"/>
        </w:rPr>
        <w:t>dyskryminacji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, obowiązującą w jednostce, w której jest zatrudniony, z zastrzeżeniem ust. </w:t>
      </w:r>
      <w:r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13FF2B41" w14:textId="3FAAD4EF" w:rsidR="00D825F9" w:rsidRPr="007820E5" w:rsidRDefault="00CE651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>. W przypadku gdy zgłoszenie</w:t>
      </w:r>
      <w:r w:rsidR="00FF21E8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>dotyczy mobbingu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lub 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>dyskryminacji</w:t>
      </w:r>
      <w:r w:rsidR="00253F33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B49AA">
        <w:rPr>
          <w:rFonts w:ascii="Times New Roman" w:eastAsia="Lato" w:hAnsi="Times New Roman" w:cs="Times New Roman"/>
          <w:sz w:val="24"/>
          <w:szCs w:val="24"/>
        </w:rPr>
        <w:t>ze strony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 kierownika jednostki, pracownik dokonuje zgłoszenia, zgodnie z</w:t>
      </w:r>
      <w:r w:rsidR="00FF21E8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D10882" w:rsidRPr="007820E5">
        <w:rPr>
          <w:rFonts w:ascii="Times New Roman" w:eastAsia="Lato" w:hAnsi="Times New Roman" w:cs="Times New Roman"/>
          <w:sz w:val="24"/>
          <w:szCs w:val="24"/>
        </w:rPr>
        <w:t xml:space="preserve">postanowieniami zarządzenia.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0F5D9CA0" w14:textId="7D2D3BFF" w:rsidR="00340FFF" w:rsidRPr="00786E14" w:rsidRDefault="00FF21E8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6E14">
        <w:rPr>
          <w:rFonts w:ascii="Times New Roman" w:eastAsia="Lato" w:hAnsi="Times New Roman" w:cs="Times New Roman"/>
          <w:sz w:val="24"/>
          <w:szCs w:val="24"/>
        </w:rPr>
        <w:t>4</w:t>
      </w:r>
      <w:r w:rsidR="00CE6513" w:rsidRPr="00786E14">
        <w:rPr>
          <w:rFonts w:ascii="Times New Roman" w:eastAsia="Lato" w:hAnsi="Times New Roman" w:cs="Times New Roman"/>
          <w:sz w:val="24"/>
          <w:szCs w:val="24"/>
        </w:rPr>
        <w:t>. Każdy pracownik, który poweźmie informację o przypadkach mobbingu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lub</w:t>
      </w:r>
      <w:r w:rsidR="00CE6513" w:rsidRPr="00786E14">
        <w:rPr>
          <w:rFonts w:ascii="Times New Roman" w:eastAsia="Lato" w:hAnsi="Times New Roman" w:cs="Times New Roman"/>
          <w:sz w:val="24"/>
          <w:szCs w:val="24"/>
        </w:rPr>
        <w:t xml:space="preserve"> dyskryminacji, </w:t>
      </w:r>
      <w:r w:rsidR="006F6E1B" w:rsidRPr="00786E14">
        <w:rPr>
          <w:rFonts w:ascii="Times New Roman" w:eastAsia="Lato" w:hAnsi="Times New Roman" w:cs="Times New Roman"/>
          <w:sz w:val="24"/>
          <w:szCs w:val="24"/>
        </w:rPr>
        <w:t xml:space="preserve">ma obowiązek zawiadomić o tym fakcie pracodawcę, a w przypadku gdy </w:t>
      </w:r>
      <w:r w:rsidR="00253F33" w:rsidRPr="00786E14">
        <w:rPr>
          <w:rFonts w:ascii="Times New Roman" w:eastAsia="Lato" w:hAnsi="Times New Roman" w:cs="Times New Roman"/>
          <w:sz w:val="24"/>
          <w:szCs w:val="24"/>
        </w:rPr>
        <w:t xml:space="preserve">takich </w:t>
      </w:r>
      <w:r w:rsidR="006F6E1B" w:rsidRPr="00786E14">
        <w:rPr>
          <w:rFonts w:ascii="Times New Roman" w:eastAsia="Lato" w:hAnsi="Times New Roman" w:cs="Times New Roman"/>
          <w:sz w:val="24"/>
          <w:szCs w:val="24"/>
        </w:rPr>
        <w:t>zachowań</w:t>
      </w:r>
      <w:r w:rsidR="00253F33" w:rsidRPr="00786E14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F6E1B" w:rsidRPr="00786E14">
        <w:rPr>
          <w:rFonts w:ascii="Times New Roman" w:eastAsia="Lato" w:hAnsi="Times New Roman" w:cs="Times New Roman"/>
          <w:sz w:val="24"/>
          <w:szCs w:val="24"/>
        </w:rPr>
        <w:t xml:space="preserve">dopuszcza się kierownik jednostki, pracownik dokonuje zawiadomienia </w:t>
      </w:r>
      <w:r w:rsidR="00253F33" w:rsidRPr="00786E14">
        <w:rPr>
          <w:rFonts w:ascii="Times New Roman" w:eastAsia="Lato" w:hAnsi="Times New Roman" w:cs="Times New Roman"/>
          <w:sz w:val="24"/>
          <w:szCs w:val="24"/>
        </w:rPr>
        <w:t xml:space="preserve">do Prezydenta Miasta Krakowa. Do zawiadomienia pracownika do Prezydenta Miasta Krakowa stosuje się odpowiednio przepisy § 7 </w:t>
      </w:r>
      <w:r w:rsidR="0097704F" w:rsidRPr="00786E14">
        <w:rPr>
          <w:rFonts w:ascii="Times New Roman" w:eastAsia="Lato" w:hAnsi="Times New Roman" w:cs="Times New Roman"/>
          <w:sz w:val="24"/>
          <w:szCs w:val="24"/>
        </w:rPr>
        <w:t xml:space="preserve">ust. 1 </w:t>
      </w:r>
      <w:r w:rsidR="007D3BE7">
        <w:rPr>
          <w:rFonts w:ascii="Times New Roman" w:eastAsia="Lato" w:hAnsi="Times New Roman" w:cs="Times New Roman"/>
          <w:sz w:val="24"/>
          <w:szCs w:val="24"/>
        </w:rPr>
        <w:t>-</w:t>
      </w:r>
      <w:r w:rsidR="0097704F" w:rsidRPr="00786E14">
        <w:rPr>
          <w:rFonts w:ascii="Times New Roman" w:eastAsia="Lato" w:hAnsi="Times New Roman" w:cs="Times New Roman"/>
          <w:sz w:val="24"/>
          <w:szCs w:val="24"/>
        </w:rPr>
        <w:t xml:space="preserve"> 2 oraz 6 -7 </w:t>
      </w:r>
      <w:r w:rsidR="00253F33" w:rsidRPr="00786E14">
        <w:rPr>
          <w:rFonts w:ascii="Times New Roman" w:eastAsia="Lato" w:hAnsi="Times New Roman" w:cs="Times New Roman"/>
          <w:sz w:val="24"/>
          <w:szCs w:val="24"/>
        </w:rPr>
        <w:t>o zgłoszeniu.</w:t>
      </w:r>
      <w:r w:rsidR="0097704F" w:rsidRPr="00786E14">
        <w:rPr>
          <w:rFonts w:ascii="Times New Roman" w:eastAsia="Lato" w:hAnsi="Times New Roman" w:cs="Times New Roman"/>
          <w:sz w:val="24"/>
          <w:szCs w:val="24"/>
        </w:rPr>
        <w:t xml:space="preserve"> Zawiadomienie </w:t>
      </w:r>
      <w:r w:rsidR="00340FFF" w:rsidRPr="00786E14">
        <w:rPr>
          <w:rFonts w:ascii="Times New Roman" w:eastAsia="Lato" w:hAnsi="Times New Roman" w:cs="Times New Roman"/>
          <w:sz w:val="24"/>
          <w:szCs w:val="24"/>
        </w:rPr>
        <w:t xml:space="preserve">dotyczące mobbingu powinno zawierać przedstawienie stanu faktycznego, datę lub okres, którego dotyczy, informacje o dowodach na okoliczności opisane </w:t>
      </w:r>
      <w:r w:rsidR="00340FFF" w:rsidRPr="00786E14">
        <w:rPr>
          <w:rFonts w:ascii="Times New Roman" w:hAnsi="Times New Roman" w:cs="Times New Roman"/>
          <w:sz w:val="24"/>
          <w:szCs w:val="24"/>
        </w:rPr>
        <w:t>w</w:t>
      </w:r>
      <w:r w:rsidR="000157D4" w:rsidRPr="00786E14">
        <w:rPr>
          <w:rFonts w:ascii="Times New Roman" w:hAnsi="Times New Roman" w:cs="Times New Roman"/>
          <w:sz w:val="24"/>
          <w:szCs w:val="24"/>
        </w:rPr>
        <w:t> </w:t>
      </w:r>
      <w:r w:rsidR="00340FFF" w:rsidRPr="00786E14">
        <w:rPr>
          <w:rFonts w:ascii="Times New Roman" w:hAnsi="Times New Roman" w:cs="Times New Roman"/>
          <w:sz w:val="24"/>
          <w:szCs w:val="24"/>
        </w:rPr>
        <w:t>zawiadomieniu</w:t>
      </w:r>
      <w:r w:rsidR="00340FFF" w:rsidRPr="00786E14">
        <w:rPr>
          <w:rFonts w:ascii="Times New Roman" w:eastAsia="Lato" w:hAnsi="Times New Roman" w:cs="Times New Roman"/>
          <w:sz w:val="24"/>
          <w:szCs w:val="24"/>
        </w:rPr>
        <w:t>. Zawiadomienie dotyczące dyskryminacji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340FFF" w:rsidRPr="00786E14">
        <w:rPr>
          <w:rFonts w:ascii="Times New Roman" w:eastAsia="Lato" w:hAnsi="Times New Roman" w:cs="Times New Roman"/>
          <w:sz w:val="24"/>
          <w:szCs w:val="24"/>
        </w:rPr>
        <w:t xml:space="preserve">powinno zawierać przedstawienie stanu faktycznego, </w:t>
      </w:r>
      <w:r w:rsidR="002C75DC">
        <w:rPr>
          <w:rFonts w:ascii="Times New Roman" w:eastAsia="Lato" w:hAnsi="Times New Roman" w:cs="Times New Roman"/>
          <w:sz w:val="24"/>
          <w:szCs w:val="24"/>
        </w:rPr>
        <w:t xml:space="preserve">w tym wskazanie kryterium dyskryminacyjnego, o którym mowa w </w:t>
      </w:r>
      <w:r w:rsidR="002C75DC" w:rsidRPr="00623799">
        <w:rPr>
          <w:rFonts w:ascii="Times New Roman" w:eastAsia="Lato" w:hAnsi="Times New Roman" w:cs="Times New Roman"/>
          <w:sz w:val="24"/>
          <w:szCs w:val="24"/>
        </w:rPr>
        <w:t xml:space="preserve">§ 2 pkt </w:t>
      </w:r>
      <w:r w:rsidR="00623799" w:rsidRPr="00623799">
        <w:rPr>
          <w:rFonts w:ascii="Times New Roman" w:eastAsia="Lato" w:hAnsi="Times New Roman" w:cs="Times New Roman"/>
          <w:sz w:val="24"/>
          <w:szCs w:val="24"/>
        </w:rPr>
        <w:t>4</w:t>
      </w:r>
      <w:r w:rsidR="002C75DC" w:rsidRPr="00623799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340FFF" w:rsidRPr="00623799">
        <w:rPr>
          <w:rFonts w:ascii="Times New Roman" w:eastAsia="Lato" w:hAnsi="Times New Roman" w:cs="Times New Roman"/>
          <w:sz w:val="24"/>
          <w:szCs w:val="24"/>
        </w:rPr>
        <w:t xml:space="preserve">datę lub </w:t>
      </w:r>
      <w:r w:rsidR="00340FFF" w:rsidRPr="00786E14">
        <w:rPr>
          <w:rFonts w:ascii="Times New Roman" w:eastAsia="Lato" w:hAnsi="Times New Roman" w:cs="Times New Roman"/>
          <w:sz w:val="24"/>
          <w:szCs w:val="24"/>
        </w:rPr>
        <w:t xml:space="preserve">okres, którego dotyczy, informacje mogące stanowić uprawdopodobnienie okoliczności opisanych </w:t>
      </w:r>
      <w:r w:rsidR="008E0589">
        <w:rPr>
          <w:rFonts w:ascii="Times New Roman" w:eastAsia="Lato" w:hAnsi="Times New Roman" w:cs="Times New Roman"/>
          <w:sz w:val="24"/>
          <w:szCs w:val="24"/>
        </w:rPr>
        <w:br/>
      </w:r>
      <w:r w:rsidR="00340FFF" w:rsidRPr="00786E14">
        <w:rPr>
          <w:rFonts w:ascii="Times New Roman" w:eastAsia="Lato" w:hAnsi="Times New Roman" w:cs="Times New Roman"/>
          <w:sz w:val="24"/>
          <w:szCs w:val="24"/>
        </w:rPr>
        <w:t xml:space="preserve">w zawiadomieniu. </w:t>
      </w:r>
    </w:p>
    <w:p w14:paraId="2AC41813" w14:textId="77777777" w:rsidR="0052040F" w:rsidRDefault="0052040F" w:rsidP="003A5220">
      <w:pPr>
        <w:tabs>
          <w:tab w:val="left" w:pos="1605"/>
        </w:tabs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bookmarkStart w:id="0" w:name="_Hlk124981396"/>
    </w:p>
    <w:p w14:paraId="094DD620" w14:textId="3F917437" w:rsidR="003A5220" w:rsidRPr="007820E5" w:rsidRDefault="00D10882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253F33" w:rsidRPr="007820E5">
        <w:rPr>
          <w:rFonts w:ascii="Times New Roman" w:eastAsia="Lato" w:hAnsi="Times New Roman" w:cs="Times New Roman"/>
          <w:sz w:val="24"/>
          <w:szCs w:val="24"/>
        </w:rPr>
        <w:t>7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>1. Każdy pracownik, który uzna, że został poddany mobbingowi lub dyskryminacji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53F33" w:rsidRPr="007820E5">
        <w:rPr>
          <w:rFonts w:ascii="Times New Roman" w:eastAsia="Lato" w:hAnsi="Times New Roman" w:cs="Times New Roman"/>
          <w:sz w:val="24"/>
          <w:szCs w:val="24"/>
        </w:rPr>
        <w:t xml:space="preserve">przez 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>kier</w:t>
      </w:r>
      <w:r w:rsidR="003D2817" w:rsidRPr="007820E5">
        <w:rPr>
          <w:rFonts w:ascii="Times New Roman" w:eastAsia="Lato" w:hAnsi="Times New Roman" w:cs="Times New Roman"/>
          <w:sz w:val="24"/>
          <w:szCs w:val="24"/>
        </w:rPr>
        <w:t xml:space="preserve">ownika 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>jednostk</w:t>
      </w:r>
      <w:r w:rsidR="003D2817" w:rsidRPr="007820E5">
        <w:rPr>
          <w:rFonts w:ascii="Times New Roman" w:eastAsia="Lato" w:hAnsi="Times New Roman" w:cs="Times New Roman"/>
          <w:sz w:val="24"/>
          <w:szCs w:val="24"/>
        </w:rPr>
        <w:t>i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 xml:space="preserve">ma prawo do dokonania zgłoszenia o tym fakcie 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>do Prezydenta Miasta Krakowa, z pominięciem ustalonej w jednostce wewnątrzzakładowej procedury przeciwdziałania mobbingowi i dyskryminacji.</w:t>
      </w:r>
    </w:p>
    <w:p w14:paraId="0A1C3982" w14:textId="336B3CAD" w:rsidR="003A5220" w:rsidRPr="007820E5" w:rsidRDefault="003A5220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Zgłoszenie można złożyć w formie pisemnej lub drogą elektroniczną na adres: </w:t>
      </w:r>
      <w:r w:rsidR="00B7094C" w:rsidRPr="007820E5">
        <w:rPr>
          <w:rFonts w:ascii="Times New Roman" w:eastAsia="Lato" w:hAnsi="Times New Roman" w:cs="Times New Roman"/>
          <w:sz w:val="24"/>
          <w:szCs w:val="24"/>
        </w:rPr>
        <w:t>wsparcie@um.krakow.pl</w:t>
      </w:r>
      <w:r w:rsidR="0082480C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77D6E652" w14:textId="52383AA6" w:rsidR="003A5220" w:rsidRPr="007820E5" w:rsidRDefault="003A5220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3. Zgłoszenie </w:t>
      </w:r>
      <w:r w:rsidR="00972CBC" w:rsidRPr="007820E5">
        <w:rPr>
          <w:rFonts w:ascii="Times New Roman" w:eastAsia="Lato" w:hAnsi="Times New Roman" w:cs="Times New Roman"/>
          <w:sz w:val="24"/>
          <w:szCs w:val="24"/>
        </w:rPr>
        <w:t xml:space="preserve">dotyczące mobbingu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powinno zawierać przedstawienie stanu faktycznego, datę lub okres, którego dotyczy, informacje 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 xml:space="preserve">o dowodach na </w:t>
      </w:r>
      <w:r w:rsidRPr="007820E5">
        <w:rPr>
          <w:rFonts w:ascii="Times New Roman" w:eastAsia="Lato" w:hAnsi="Times New Roman" w:cs="Times New Roman"/>
          <w:sz w:val="24"/>
          <w:szCs w:val="24"/>
        </w:rPr>
        <w:t>okoliczności opisan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>e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w zgłoszeniu, 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>w</w:t>
      </w:r>
      <w:r w:rsidR="00B64471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 xml:space="preserve">tym </w:t>
      </w:r>
      <w:r w:rsidRPr="007820E5">
        <w:rPr>
          <w:rFonts w:ascii="Times New Roman" w:eastAsia="Lato" w:hAnsi="Times New Roman" w:cs="Times New Roman"/>
          <w:sz w:val="24"/>
          <w:szCs w:val="24"/>
        </w:rPr>
        <w:t>informację o ewentualnych świadkach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 xml:space="preserve">, oraz inne informacje wymagane, zgodnie </w:t>
      </w:r>
      <w:r w:rsidR="003E294D">
        <w:rPr>
          <w:rFonts w:ascii="Times New Roman" w:eastAsia="Lato" w:hAnsi="Times New Roman" w:cs="Times New Roman"/>
          <w:sz w:val="24"/>
          <w:szCs w:val="24"/>
        </w:rPr>
        <w:br/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>z wzorem zgłoszenia w sprawie o mobbing, zawartym w załączniku nr 1 do</w:t>
      </w:r>
      <w:r w:rsidR="005746A5" w:rsidRPr="008849B4">
        <w:rPr>
          <w:rFonts w:ascii="Times New Roman" w:eastAsia="Lato" w:hAnsi="Times New Roman" w:cs="Times New Roman"/>
          <w:strike/>
          <w:color w:val="FF0000"/>
          <w:sz w:val="24"/>
          <w:szCs w:val="24"/>
        </w:rPr>
        <w:t xml:space="preserve"> 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>zarządzenia.</w:t>
      </w:r>
    </w:p>
    <w:p w14:paraId="33C97780" w14:textId="17F8F63B" w:rsidR="00972CBC" w:rsidRPr="007820E5" w:rsidRDefault="00972CBC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4. Zgłoszenie dotyczące dyskryminacji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powinno zawierać przedstawienie stanu faktycznego, </w:t>
      </w:r>
      <w:r w:rsidR="002C04EF">
        <w:rPr>
          <w:rFonts w:ascii="Times New Roman" w:eastAsia="Lato" w:hAnsi="Times New Roman" w:cs="Times New Roman"/>
          <w:sz w:val="24"/>
          <w:szCs w:val="24"/>
        </w:rPr>
        <w:t xml:space="preserve">w tym wskazanie kryterium dyskryminacyjnego, o którym mowa w </w:t>
      </w:r>
      <w:r w:rsidR="002C04EF" w:rsidRPr="00623799">
        <w:rPr>
          <w:rFonts w:ascii="Times New Roman" w:eastAsia="Lato" w:hAnsi="Times New Roman" w:cs="Times New Roman"/>
          <w:sz w:val="24"/>
          <w:szCs w:val="24"/>
        </w:rPr>
        <w:t xml:space="preserve">§ 2 pkt </w:t>
      </w:r>
      <w:r w:rsidR="00623799" w:rsidRPr="00623799">
        <w:rPr>
          <w:rFonts w:ascii="Times New Roman" w:eastAsia="Lato" w:hAnsi="Times New Roman" w:cs="Times New Roman"/>
          <w:sz w:val="24"/>
          <w:szCs w:val="24"/>
        </w:rPr>
        <w:t>4</w:t>
      </w:r>
      <w:r w:rsidR="002C04EF" w:rsidRPr="00623799">
        <w:rPr>
          <w:rFonts w:ascii="Times New Roman" w:eastAsia="Lato" w:hAnsi="Times New Roman" w:cs="Times New Roman"/>
          <w:sz w:val="24"/>
          <w:szCs w:val="24"/>
        </w:rPr>
        <w:t>,</w:t>
      </w:r>
      <w:r w:rsidR="00063BF7" w:rsidRPr="00623799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datę lub okres, którego dotyczy, informacje mogące stanowić uprawdopodobnienie okoliczności opisanych w zgłoszeniu, informację o</w:t>
      </w:r>
      <w:r w:rsidR="003D2817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Pr="007820E5">
        <w:rPr>
          <w:rFonts w:ascii="Times New Roman" w:eastAsia="Lato" w:hAnsi="Times New Roman" w:cs="Times New Roman"/>
          <w:sz w:val="24"/>
          <w:szCs w:val="24"/>
        </w:rPr>
        <w:t>ewentualnych świadkach</w:t>
      </w:r>
      <w:r w:rsidR="005746A5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F093E" w:rsidRPr="007820E5">
        <w:rPr>
          <w:rFonts w:ascii="Times New Roman" w:eastAsia="Lato" w:hAnsi="Times New Roman" w:cs="Times New Roman"/>
          <w:sz w:val="24"/>
          <w:szCs w:val="24"/>
        </w:rPr>
        <w:t xml:space="preserve">oraz inne informacje wymagane, zgodnie z wzorem zgłoszenia w sprawie o dyskryminację, zawartym </w:t>
      </w:r>
      <w:r w:rsidR="00475969">
        <w:rPr>
          <w:rFonts w:ascii="Times New Roman" w:eastAsia="Lato" w:hAnsi="Times New Roman" w:cs="Times New Roman"/>
          <w:sz w:val="24"/>
          <w:szCs w:val="24"/>
        </w:rPr>
        <w:br/>
      </w:r>
      <w:r w:rsidR="004F093E" w:rsidRPr="007820E5">
        <w:rPr>
          <w:rFonts w:ascii="Times New Roman" w:eastAsia="Lato" w:hAnsi="Times New Roman" w:cs="Times New Roman"/>
          <w:sz w:val="24"/>
          <w:szCs w:val="24"/>
        </w:rPr>
        <w:t xml:space="preserve">w załączniku nr 1 do zarządzenia. </w:t>
      </w:r>
    </w:p>
    <w:p w14:paraId="0A4EDD8A" w14:textId="69FBDC44" w:rsidR="00D10882" w:rsidRPr="007820E5" w:rsidRDefault="00972CBC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5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>. Wzór zgłoszenia</w:t>
      </w:r>
      <w:r w:rsidR="004F093E" w:rsidRPr="007820E5">
        <w:rPr>
          <w:rFonts w:ascii="Times New Roman" w:eastAsia="Lato" w:hAnsi="Times New Roman" w:cs="Times New Roman"/>
          <w:sz w:val="24"/>
          <w:szCs w:val="24"/>
        </w:rPr>
        <w:t xml:space="preserve"> w sprawie o mobbing i w sprawie o dyskryminację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 xml:space="preserve"> stanowi załącznik nr 1 do zarządzenia.</w:t>
      </w:r>
    </w:p>
    <w:p w14:paraId="0E95B374" w14:textId="74F09F68" w:rsidR="003A5220" w:rsidRPr="007820E5" w:rsidRDefault="00972CBC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6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 xml:space="preserve">. Zgłoszenie powinno zostać podpisane przez składającego je pracownika. </w:t>
      </w:r>
    </w:p>
    <w:p w14:paraId="20122516" w14:textId="44B08D54" w:rsidR="003A5220" w:rsidRPr="007820E5" w:rsidRDefault="00972CBC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7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 xml:space="preserve">Zgłoszenia </w:t>
      </w:r>
      <w:r w:rsidR="003A5220" w:rsidRPr="007820E5">
        <w:rPr>
          <w:rFonts w:ascii="Times New Roman" w:eastAsia="Lato" w:hAnsi="Times New Roman" w:cs="Times New Roman"/>
          <w:sz w:val="24"/>
          <w:szCs w:val="24"/>
        </w:rPr>
        <w:t xml:space="preserve"> anonimowe nie będą rozpoznawane.</w:t>
      </w:r>
    </w:p>
    <w:p w14:paraId="73257C74" w14:textId="46B8A17F" w:rsidR="0076672C" w:rsidRPr="007820E5" w:rsidRDefault="00972CBC" w:rsidP="0052040F">
      <w:pPr>
        <w:tabs>
          <w:tab w:val="left" w:pos="1605"/>
        </w:tabs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8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 xml:space="preserve">. Jeśli Prezydent Miasta Krakowa, pomimo braku zgłoszenia, o którym mowa w ust. 1 – </w:t>
      </w:r>
      <w:r w:rsidR="00CC367B" w:rsidRPr="007820E5">
        <w:rPr>
          <w:rFonts w:ascii="Times New Roman" w:eastAsia="Lato" w:hAnsi="Times New Roman" w:cs="Times New Roman"/>
          <w:sz w:val="24"/>
          <w:szCs w:val="24"/>
        </w:rPr>
        <w:t>6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C64A9F" w:rsidRPr="007820E5">
        <w:rPr>
          <w:rFonts w:ascii="Times New Roman" w:eastAsia="Lato" w:hAnsi="Times New Roman" w:cs="Times New Roman"/>
          <w:sz w:val="24"/>
          <w:szCs w:val="24"/>
        </w:rPr>
        <w:t xml:space="preserve"> poweźmie 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>informacje o tym, że kier</w:t>
      </w:r>
      <w:r w:rsidR="003D2817" w:rsidRPr="007820E5">
        <w:rPr>
          <w:rFonts w:ascii="Times New Roman" w:eastAsia="Lato" w:hAnsi="Times New Roman" w:cs="Times New Roman"/>
          <w:sz w:val="24"/>
          <w:szCs w:val="24"/>
        </w:rPr>
        <w:t xml:space="preserve">ownik 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>jednostk</w:t>
      </w:r>
      <w:r w:rsidR="003D2817" w:rsidRPr="007820E5">
        <w:rPr>
          <w:rFonts w:ascii="Times New Roman" w:eastAsia="Lato" w:hAnsi="Times New Roman" w:cs="Times New Roman"/>
          <w:sz w:val="24"/>
          <w:szCs w:val="24"/>
        </w:rPr>
        <w:t>i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 xml:space="preserve"> dopuszcza się zachowań 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br/>
        <w:t>o charakterze mobbingu lub dyskryminacji</w:t>
      </w:r>
      <w:r w:rsidR="006A24B2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 xml:space="preserve">poleca </w:t>
      </w:r>
      <w:r w:rsidR="008168A6" w:rsidRPr="007820E5">
        <w:rPr>
          <w:rFonts w:ascii="Times New Roman" w:eastAsia="Lato" w:hAnsi="Times New Roman" w:cs="Times New Roman"/>
          <w:sz w:val="24"/>
          <w:szCs w:val="24"/>
        </w:rPr>
        <w:t xml:space="preserve">wskazanym osobom </w:t>
      </w:r>
      <w:r w:rsidR="0076672C" w:rsidRPr="007820E5">
        <w:rPr>
          <w:rFonts w:ascii="Times New Roman" w:eastAsia="Lato" w:hAnsi="Times New Roman" w:cs="Times New Roman"/>
          <w:sz w:val="24"/>
          <w:szCs w:val="24"/>
        </w:rPr>
        <w:t>przeprowadzenie postępowania wyjaśniającego</w:t>
      </w:r>
      <w:r w:rsidR="008168A6" w:rsidRPr="007820E5">
        <w:rPr>
          <w:rFonts w:ascii="Times New Roman" w:eastAsia="Lato" w:hAnsi="Times New Roman" w:cs="Times New Roman"/>
          <w:sz w:val="24"/>
          <w:szCs w:val="24"/>
        </w:rPr>
        <w:t xml:space="preserve">. Zakres postępowania wyjaśniającego, w tym rodzaj działań podejmowanych w ramach postępowania, uzależniony jest od okoliczności każdej sprawy. </w:t>
      </w:r>
    </w:p>
    <w:p w14:paraId="00246894" w14:textId="77777777" w:rsidR="003A5220" w:rsidRPr="007820E5" w:rsidRDefault="003A5220" w:rsidP="003A5220">
      <w:pPr>
        <w:tabs>
          <w:tab w:val="left" w:pos="1605"/>
        </w:tabs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8660E21" w14:textId="33B97CF0" w:rsidR="004A1C66" w:rsidRPr="007820E5" w:rsidRDefault="00DF223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F093E" w:rsidRPr="007820E5">
        <w:rPr>
          <w:rFonts w:ascii="Times New Roman" w:eastAsia="Lato" w:hAnsi="Times New Roman" w:cs="Times New Roman"/>
          <w:sz w:val="24"/>
          <w:szCs w:val="24"/>
        </w:rPr>
        <w:t>8</w:t>
      </w:r>
      <w:r w:rsidRPr="007820E5">
        <w:rPr>
          <w:rFonts w:ascii="Times New Roman" w:eastAsia="Lato" w:hAnsi="Times New Roman" w:cs="Times New Roman"/>
          <w:sz w:val="24"/>
          <w:szCs w:val="24"/>
        </w:rPr>
        <w:t>.</w:t>
      </w:r>
      <w:bookmarkEnd w:id="0"/>
      <w:r w:rsidR="00847F93" w:rsidRPr="007820E5">
        <w:rPr>
          <w:rFonts w:ascii="Times New Roman" w:eastAsia="Lato" w:hAnsi="Times New Roman" w:cs="Times New Roman"/>
          <w:sz w:val="24"/>
          <w:szCs w:val="24"/>
        </w:rPr>
        <w:t xml:space="preserve"> 1. 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>Po otrzymaniu zgłoszenia, o którym mowa w §</w:t>
      </w:r>
      <w:r w:rsidR="00DD3844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F093E" w:rsidRPr="007820E5">
        <w:rPr>
          <w:rFonts w:ascii="Times New Roman" w:eastAsia="Lato" w:hAnsi="Times New Roman" w:cs="Times New Roman"/>
          <w:sz w:val="24"/>
          <w:szCs w:val="24"/>
        </w:rPr>
        <w:t>7</w:t>
      </w:r>
      <w:r w:rsidR="00476C3B" w:rsidRPr="007820E5">
        <w:rPr>
          <w:rFonts w:ascii="Times New Roman" w:eastAsia="Lato" w:hAnsi="Times New Roman" w:cs="Times New Roman"/>
          <w:sz w:val="24"/>
          <w:szCs w:val="24"/>
        </w:rPr>
        <w:t xml:space="preserve"> ust. 2,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Prezydent </w:t>
      </w:r>
      <w:r w:rsidR="00545844" w:rsidRPr="007820E5">
        <w:rPr>
          <w:rFonts w:ascii="Times New Roman" w:eastAsia="Lato" w:hAnsi="Times New Roman" w:cs="Times New Roman"/>
          <w:sz w:val="24"/>
          <w:szCs w:val="24"/>
        </w:rPr>
        <w:t xml:space="preserve">Miasta Krakowa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zleca przeprowadzenie </w:t>
      </w:r>
      <w:r w:rsidR="00E778A0" w:rsidRPr="007820E5">
        <w:rPr>
          <w:rFonts w:ascii="Times New Roman" w:eastAsia="Lato" w:hAnsi="Times New Roman" w:cs="Times New Roman"/>
          <w:sz w:val="24"/>
          <w:szCs w:val="24"/>
        </w:rPr>
        <w:t>wstępnego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sprawdzenia 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zgłoszenia kierownikowi pionu, </w:t>
      </w:r>
      <w:r w:rsidR="006F26D6" w:rsidRPr="007820E5">
        <w:rPr>
          <w:rFonts w:ascii="Times New Roman" w:eastAsia="Lato" w:hAnsi="Times New Roman" w:cs="Times New Roman"/>
          <w:sz w:val="24"/>
          <w:szCs w:val="24"/>
        </w:rPr>
        <w:t>właściwemu w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>edłu</w:t>
      </w:r>
      <w:r w:rsidR="006F26D6" w:rsidRPr="007820E5">
        <w:rPr>
          <w:rFonts w:ascii="Times New Roman" w:eastAsia="Lato" w:hAnsi="Times New Roman" w:cs="Times New Roman"/>
          <w:sz w:val="24"/>
          <w:szCs w:val="24"/>
        </w:rPr>
        <w:t xml:space="preserve">g zasad nadzoru 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nad daną jednostką </w:t>
      </w:r>
      <w:r w:rsidR="006F26D6" w:rsidRPr="007820E5">
        <w:rPr>
          <w:rFonts w:ascii="Times New Roman" w:eastAsia="Lato" w:hAnsi="Times New Roman" w:cs="Times New Roman"/>
          <w:sz w:val="24"/>
          <w:szCs w:val="24"/>
        </w:rPr>
        <w:t xml:space="preserve">lub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dyrektorowi </w:t>
      </w:r>
      <w:r w:rsidR="006F26D6" w:rsidRPr="007820E5">
        <w:rPr>
          <w:rFonts w:ascii="Times New Roman" w:eastAsia="Lato" w:hAnsi="Times New Roman" w:cs="Times New Roman"/>
          <w:sz w:val="24"/>
          <w:szCs w:val="24"/>
        </w:rPr>
        <w:t>komórki organizacyjnej Urzędu Miasta Krakowa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, sprawującemu nadzór nad daną jednostką lub </w:t>
      </w:r>
      <w:r w:rsidR="006C5DF2" w:rsidRPr="007820E5">
        <w:rPr>
          <w:rFonts w:ascii="Times New Roman" w:eastAsia="Lato" w:hAnsi="Times New Roman" w:cs="Times New Roman"/>
          <w:sz w:val="24"/>
          <w:szCs w:val="24"/>
        </w:rPr>
        <w:t>dyrektor</w:t>
      </w:r>
      <w:r w:rsidR="00685EC2" w:rsidRPr="007820E5">
        <w:rPr>
          <w:rFonts w:ascii="Times New Roman" w:eastAsia="Lato" w:hAnsi="Times New Roman" w:cs="Times New Roman"/>
          <w:sz w:val="24"/>
          <w:szCs w:val="24"/>
        </w:rPr>
        <w:t>ow</w:t>
      </w:r>
      <w:r w:rsidR="006C5DF2" w:rsidRPr="007820E5">
        <w:rPr>
          <w:rFonts w:ascii="Times New Roman" w:eastAsia="Lato" w:hAnsi="Times New Roman" w:cs="Times New Roman"/>
          <w:sz w:val="24"/>
          <w:szCs w:val="24"/>
        </w:rPr>
        <w:t>i miejskiej jednostki organizacyjnej</w:t>
      </w:r>
      <w:r w:rsidR="00554DA7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6C5DF2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F26D6" w:rsidRPr="007820E5">
        <w:rPr>
          <w:rFonts w:ascii="Times New Roman" w:eastAsia="Lato" w:hAnsi="Times New Roman" w:cs="Times New Roman"/>
          <w:sz w:val="24"/>
          <w:szCs w:val="24"/>
        </w:rPr>
        <w:t xml:space="preserve">sprawującemu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nadzór nad daną jednostką</w:t>
      </w:r>
      <w:r w:rsidR="000157D4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 zgodnie ze schematem stanowiącym załącznik nr 2 do zarządzenia. </w:t>
      </w:r>
    </w:p>
    <w:p w14:paraId="3E38E5DB" w14:textId="0E42C323" w:rsidR="00847F93" w:rsidRPr="007820E5" w:rsidRDefault="00847F9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Osoba wskazana w 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ust. </w:t>
      </w:r>
      <w:r w:rsidRPr="007820E5">
        <w:rPr>
          <w:rFonts w:ascii="Times New Roman" w:eastAsia="Lato" w:hAnsi="Times New Roman" w:cs="Times New Roman"/>
          <w:sz w:val="24"/>
          <w:szCs w:val="24"/>
        </w:rPr>
        <w:t>1:</w:t>
      </w:r>
    </w:p>
    <w:p w14:paraId="27D6D4C2" w14:textId="77777777" w:rsidR="00034B28" w:rsidRPr="007820E5" w:rsidRDefault="004908A5" w:rsidP="004908A5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1) 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dokonuje sprawdzenia, czy 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zgłoszenie 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 xml:space="preserve">spełnia wymogi formalne; </w:t>
      </w:r>
    </w:p>
    <w:p w14:paraId="77ACD3EA" w14:textId="12B67C2F" w:rsidR="00034B28" w:rsidRPr="007820E5" w:rsidRDefault="00034B28" w:rsidP="004908A5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2) wzywa pracownika do uzupełnienia braków formalnych 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zgłoszenia,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określając termin na uzupełnienie 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zgłoszenia </w:t>
      </w:r>
      <w:r w:rsidRPr="007820E5">
        <w:rPr>
          <w:rFonts w:ascii="Times New Roman" w:eastAsia="Lato" w:hAnsi="Times New Roman" w:cs="Times New Roman"/>
          <w:sz w:val="24"/>
          <w:szCs w:val="24"/>
        </w:rPr>
        <w:t>nie krótszy niż</w:t>
      </w:r>
      <w:r w:rsidR="00685EC2" w:rsidRPr="007820E5">
        <w:rPr>
          <w:rFonts w:ascii="Times New Roman" w:eastAsia="Lato" w:hAnsi="Times New Roman" w:cs="Times New Roman"/>
          <w:sz w:val="24"/>
          <w:szCs w:val="24"/>
        </w:rPr>
        <w:t xml:space="preserve"> 5 dni roboczych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i nie dłuższy niż </w:t>
      </w:r>
      <w:r w:rsidR="00685EC2" w:rsidRPr="007820E5">
        <w:rPr>
          <w:rFonts w:ascii="Times New Roman" w:eastAsia="Lato" w:hAnsi="Times New Roman" w:cs="Times New Roman"/>
          <w:sz w:val="24"/>
          <w:szCs w:val="24"/>
        </w:rPr>
        <w:t>10 dni roboczych</w:t>
      </w:r>
      <w:r w:rsidR="00141F47" w:rsidRPr="007820E5">
        <w:rPr>
          <w:rFonts w:ascii="Times New Roman" w:eastAsia="Lato" w:hAnsi="Times New Roman" w:cs="Times New Roman"/>
          <w:sz w:val="24"/>
          <w:szCs w:val="24"/>
        </w:rPr>
        <w:t>;</w:t>
      </w:r>
    </w:p>
    <w:p w14:paraId="3C4AB61D" w14:textId="0C00978D" w:rsidR="00C43926" w:rsidRPr="007820E5" w:rsidRDefault="00034B28" w:rsidP="004908A5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3) pozostawia 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zgłoszenie </w:t>
      </w:r>
      <w:r w:rsidRPr="007820E5">
        <w:rPr>
          <w:rFonts w:ascii="Times New Roman" w:eastAsia="Lato" w:hAnsi="Times New Roman" w:cs="Times New Roman"/>
          <w:sz w:val="24"/>
          <w:szCs w:val="24"/>
        </w:rPr>
        <w:t>bez rozpatrzenia, w prz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>ypadku gdy zgłoszenie zawiera nieusuwalny brak formalny (skarga anonimowa) lub w przypadku gdy zgłoszenie nie zostanie uzupełnione w wyznaczonym terminie;</w:t>
      </w:r>
    </w:p>
    <w:p w14:paraId="193944FD" w14:textId="426CE52B" w:rsidR="004908A5" w:rsidRPr="007820E5" w:rsidRDefault="00C43926" w:rsidP="004908A5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4) 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>w przypadku u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>stalenia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 xml:space="preserve">, że </w:t>
      </w:r>
      <w:r w:rsidRPr="007820E5">
        <w:rPr>
          <w:rFonts w:ascii="Times New Roman" w:eastAsia="Lato" w:hAnsi="Times New Roman" w:cs="Times New Roman"/>
          <w:sz w:val="24"/>
          <w:szCs w:val="24"/>
        </w:rPr>
        <w:t>zgłoszenie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 xml:space="preserve"> spełnia wymogi formalne</w:t>
      </w:r>
      <w:r w:rsidR="00034B28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wnioskuje do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 xml:space="preserve"> Prezydent</w:t>
      </w:r>
      <w:r w:rsidRPr="007820E5">
        <w:rPr>
          <w:rFonts w:ascii="Times New Roman" w:eastAsia="Lato" w:hAnsi="Times New Roman" w:cs="Times New Roman"/>
          <w:sz w:val="24"/>
          <w:szCs w:val="24"/>
        </w:rPr>
        <w:t>a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 xml:space="preserve"> Miasta Krakowa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o 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>powołanie Komisji ds. rozpatrywania zgłoszeń mobbingu lub dyskryminacji</w:t>
      </w:r>
      <w:r w:rsidR="00141F47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64E72EA7" w14:textId="338900BB" w:rsidR="003F560E" w:rsidRPr="007820E5" w:rsidRDefault="00554DA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3. W przypadku gdy w oparciu o treść zgłoszenia, osoba, o której mowa w ust. 1 ustali, że zgłoszenie dotyczy innych</w:t>
      </w:r>
      <w:r w:rsidR="00177541" w:rsidRPr="007820E5">
        <w:rPr>
          <w:rFonts w:ascii="Times New Roman" w:eastAsia="Lato" w:hAnsi="Times New Roman" w:cs="Times New Roman"/>
          <w:sz w:val="24"/>
          <w:szCs w:val="24"/>
        </w:rPr>
        <w:t xml:space="preserve"> aniżeli mobbing lub dyskryminacja nieprawidłowych działań lub zachowań</w:t>
      </w:r>
      <w:r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177541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3F560E" w:rsidRPr="007820E5">
        <w:rPr>
          <w:rFonts w:ascii="Times New Roman" w:eastAsia="Lato" w:hAnsi="Times New Roman" w:cs="Times New Roman"/>
          <w:sz w:val="24"/>
          <w:szCs w:val="24"/>
        </w:rPr>
        <w:t>przekazuje sprawę komórce organizacyjnej</w:t>
      </w:r>
      <w:r w:rsidR="00177541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3F560E" w:rsidRPr="007820E5">
        <w:rPr>
          <w:rFonts w:ascii="Times New Roman" w:eastAsia="Lato" w:hAnsi="Times New Roman" w:cs="Times New Roman"/>
          <w:sz w:val="24"/>
          <w:szCs w:val="24"/>
        </w:rPr>
        <w:t>Urzędu Miasta Krakowa</w:t>
      </w:r>
      <w:r w:rsidR="00177541" w:rsidRPr="007820E5">
        <w:rPr>
          <w:rFonts w:ascii="Times New Roman" w:eastAsia="Lato" w:hAnsi="Times New Roman" w:cs="Times New Roman"/>
          <w:sz w:val="24"/>
          <w:szCs w:val="24"/>
        </w:rPr>
        <w:t>, jednostce</w:t>
      </w:r>
      <w:r w:rsidR="003F560E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lub podmiotowi</w:t>
      </w:r>
      <w:r w:rsidR="00177541" w:rsidRPr="007820E5">
        <w:rPr>
          <w:rFonts w:ascii="Times New Roman" w:eastAsia="Lato" w:hAnsi="Times New Roman" w:cs="Times New Roman"/>
          <w:sz w:val="24"/>
          <w:szCs w:val="24"/>
        </w:rPr>
        <w:t>, właściwym do załatwienia sprawy.</w:t>
      </w:r>
    </w:p>
    <w:p w14:paraId="13F5ACFD" w14:textId="0DC2A9DB" w:rsidR="004A1C66" w:rsidRPr="007820E5" w:rsidRDefault="00177541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="003F560E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>P</w:t>
      </w:r>
      <w:r w:rsidR="003F560E" w:rsidRPr="007820E5">
        <w:rPr>
          <w:rFonts w:ascii="Times New Roman" w:eastAsia="Lato" w:hAnsi="Times New Roman" w:cs="Times New Roman"/>
          <w:sz w:val="24"/>
          <w:szCs w:val="24"/>
        </w:rPr>
        <w:t>ostępowanie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>, o którym mowa w ust. 1,</w:t>
      </w:r>
      <w:r w:rsidR="003F560E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440DC" w:rsidRPr="007820E5">
        <w:rPr>
          <w:rFonts w:ascii="Times New Roman" w:eastAsia="Lato" w:hAnsi="Times New Roman" w:cs="Times New Roman"/>
          <w:sz w:val="24"/>
          <w:szCs w:val="24"/>
        </w:rPr>
        <w:t>trwa nie dłużej niż 10 dni roboczych</w:t>
      </w:r>
      <w:r w:rsidR="004908A5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440DC" w:rsidRPr="007820E5">
        <w:rPr>
          <w:rFonts w:ascii="Times New Roman" w:eastAsia="Lato" w:hAnsi="Times New Roman" w:cs="Times New Roman"/>
          <w:sz w:val="24"/>
          <w:szCs w:val="24"/>
        </w:rPr>
        <w:t>od dnia złożenia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 prawidłowego zgłoszenia. Do terminu, o którym mowa w zdaniu pierwszym nie wlicza się czasu na uzupełnienie zgłoszenia przez pracownika. W takim przypadku termin, </w:t>
      </w:r>
      <w:r w:rsidR="00475969">
        <w:rPr>
          <w:rFonts w:ascii="Times New Roman" w:eastAsia="Lato" w:hAnsi="Times New Roman" w:cs="Times New Roman"/>
          <w:sz w:val="24"/>
          <w:szCs w:val="24"/>
        </w:rPr>
        <w:br/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>o którym mowa w zdaniu pierwszym biegnie na nowo</w:t>
      </w:r>
      <w:r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C43926" w:rsidRPr="007820E5">
        <w:rPr>
          <w:rFonts w:ascii="Times New Roman" w:eastAsia="Lato" w:hAnsi="Times New Roman" w:cs="Times New Roman"/>
          <w:sz w:val="24"/>
          <w:szCs w:val="24"/>
        </w:rPr>
        <w:t xml:space="preserve"> po przedłożeniu uzupełnionego zgłoszenia.</w:t>
      </w:r>
    </w:p>
    <w:p w14:paraId="18073908" w14:textId="77777777" w:rsidR="0052040F" w:rsidRDefault="0052040F" w:rsidP="00700931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11EDF88" w14:textId="7FFB01C8" w:rsidR="00D65DF0" w:rsidRPr="007820E5" w:rsidRDefault="007E7C66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B80C34" w:rsidRPr="007820E5">
        <w:rPr>
          <w:rFonts w:ascii="Times New Roman" w:eastAsia="Lato" w:hAnsi="Times New Roman" w:cs="Times New Roman"/>
          <w:sz w:val="24"/>
          <w:szCs w:val="24"/>
        </w:rPr>
        <w:t>9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D65DF0" w:rsidRPr="007820E5">
        <w:rPr>
          <w:rFonts w:ascii="Times New Roman" w:eastAsia="Lato" w:hAnsi="Times New Roman" w:cs="Times New Roman"/>
          <w:sz w:val="24"/>
          <w:szCs w:val="24"/>
        </w:rPr>
        <w:t xml:space="preserve">Prezydent Miasta Krakowa powołuje Komisję ds. rozpatrywania zgłoszeń mobbingu lub dyskryminacji w ciągu 10 dni roboczych od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dnia otrzymania wniosku, </w:t>
      </w:r>
      <w:r w:rsidR="00687880" w:rsidRPr="007820E5">
        <w:rPr>
          <w:rFonts w:ascii="Times New Roman" w:eastAsia="Lato" w:hAnsi="Times New Roman" w:cs="Times New Roman"/>
          <w:sz w:val="24"/>
          <w:szCs w:val="24"/>
        </w:rPr>
        <w:t>o któr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>ym</w:t>
      </w:r>
      <w:r w:rsidR="00687880" w:rsidRPr="007820E5">
        <w:rPr>
          <w:rFonts w:ascii="Times New Roman" w:eastAsia="Lato" w:hAnsi="Times New Roman" w:cs="Times New Roman"/>
          <w:sz w:val="24"/>
          <w:szCs w:val="24"/>
        </w:rPr>
        <w:t xml:space="preserve"> mowa </w:t>
      </w:r>
      <w:r w:rsidR="00475969">
        <w:rPr>
          <w:rFonts w:ascii="Times New Roman" w:eastAsia="Lato" w:hAnsi="Times New Roman" w:cs="Times New Roman"/>
          <w:sz w:val="24"/>
          <w:szCs w:val="24"/>
        </w:rPr>
        <w:br/>
      </w:r>
      <w:r w:rsidR="00687880" w:rsidRPr="007820E5">
        <w:rPr>
          <w:rFonts w:ascii="Times New Roman" w:eastAsia="Lato" w:hAnsi="Times New Roman" w:cs="Times New Roman"/>
          <w:sz w:val="24"/>
          <w:szCs w:val="24"/>
        </w:rPr>
        <w:t>w §</w:t>
      </w:r>
      <w:r w:rsidR="00B13506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B80C34" w:rsidRPr="007820E5">
        <w:rPr>
          <w:rFonts w:ascii="Times New Roman" w:eastAsia="Lato" w:hAnsi="Times New Roman" w:cs="Times New Roman"/>
          <w:sz w:val="24"/>
          <w:szCs w:val="24"/>
        </w:rPr>
        <w:t>8</w:t>
      </w:r>
      <w:r w:rsidR="00700931" w:rsidRPr="007820E5">
        <w:rPr>
          <w:rFonts w:ascii="Times New Roman" w:eastAsia="Lato" w:hAnsi="Times New Roman" w:cs="Times New Roman"/>
          <w:sz w:val="24"/>
          <w:szCs w:val="24"/>
        </w:rPr>
        <w:t xml:space="preserve"> ust. 2 pkt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="00D65DF0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58722B4A" w14:textId="77777777" w:rsidR="00700931" w:rsidRPr="007820E5" w:rsidRDefault="00700931" w:rsidP="00E50DD5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EF38948" w14:textId="68EA61BC" w:rsidR="00700931" w:rsidRPr="007820E5" w:rsidRDefault="00E50DD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B80C34" w:rsidRPr="007820E5">
        <w:rPr>
          <w:rFonts w:ascii="Times New Roman" w:eastAsia="Lato" w:hAnsi="Times New Roman" w:cs="Times New Roman"/>
          <w:sz w:val="24"/>
          <w:szCs w:val="24"/>
        </w:rPr>
        <w:t>0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8A1DE5"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W skład 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omisji 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 xml:space="preserve">ds. rozpatrywania zgłoszeń mobbingu lub dyskryminacji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wchodzą: </w:t>
      </w:r>
    </w:p>
    <w:p w14:paraId="4FE64900" w14:textId="1BD0A578" w:rsidR="00B33CF6" w:rsidRPr="007820E5" w:rsidRDefault="00B33CF6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1)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kierownik pionu, </w:t>
      </w:r>
      <w:r w:rsidR="00B54613" w:rsidRPr="007820E5">
        <w:rPr>
          <w:rFonts w:ascii="Times New Roman" w:eastAsia="Lato" w:hAnsi="Times New Roman" w:cs="Times New Roman"/>
          <w:sz w:val="24"/>
          <w:szCs w:val="24"/>
        </w:rPr>
        <w:t>właściwy w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>edłu</w:t>
      </w:r>
      <w:r w:rsidR="00B54613" w:rsidRPr="007820E5">
        <w:rPr>
          <w:rFonts w:ascii="Times New Roman" w:eastAsia="Lato" w:hAnsi="Times New Roman" w:cs="Times New Roman"/>
          <w:sz w:val="24"/>
          <w:szCs w:val="24"/>
        </w:rPr>
        <w:t xml:space="preserve">g zasad nadzoru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nad jednostką 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lub</w:t>
      </w:r>
      <w:r w:rsidR="00B54613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d</w:t>
      </w:r>
      <w:r w:rsidR="005A618A" w:rsidRPr="007820E5">
        <w:rPr>
          <w:rFonts w:ascii="Times New Roman" w:eastAsia="Lato" w:hAnsi="Times New Roman" w:cs="Times New Roman"/>
          <w:sz w:val="24"/>
          <w:szCs w:val="24"/>
        </w:rPr>
        <w:t>yrektor komórki organizacyjnej Urzędu Miasta Krakowa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, sprawującej nadzór nad daną jednostką lub </w:t>
      </w:r>
      <w:r w:rsidRPr="007820E5">
        <w:rPr>
          <w:rFonts w:ascii="Times New Roman" w:eastAsia="Lato" w:hAnsi="Times New Roman" w:cs="Times New Roman"/>
          <w:sz w:val="24"/>
          <w:szCs w:val="24"/>
        </w:rPr>
        <w:t>dyrektor miejskiej jednostki organizacyjnej</w:t>
      </w:r>
      <w:r w:rsidR="005A618A" w:rsidRPr="007820E5">
        <w:rPr>
          <w:rFonts w:ascii="Times New Roman" w:eastAsia="Lato" w:hAnsi="Times New Roman" w:cs="Times New Roman"/>
          <w:sz w:val="24"/>
          <w:szCs w:val="24"/>
        </w:rPr>
        <w:t xml:space="preserve"> sprawującej nadzór nad daną jednostką</w:t>
      </w:r>
      <w:r w:rsidR="005F7E7A" w:rsidRPr="007820E5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9F01B2" w:rsidRPr="007820E5">
        <w:rPr>
          <w:rFonts w:ascii="Times New Roman" w:eastAsia="Lato" w:hAnsi="Times New Roman" w:cs="Times New Roman"/>
          <w:sz w:val="24"/>
          <w:szCs w:val="24"/>
        </w:rPr>
        <w:t>zgodnie ze schematem stanowiącym załącznik nr 2 do zarządzenia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5C1FE0" w:rsidRPr="007820E5">
        <w:rPr>
          <w:rFonts w:ascii="Times New Roman" w:eastAsia="Lato" w:hAnsi="Times New Roman" w:cs="Times New Roman"/>
          <w:sz w:val="24"/>
          <w:szCs w:val="24"/>
        </w:rPr>
        <w:t xml:space="preserve"> który pełni funkcję Przewodniczącego Komisji</w:t>
      </w:r>
      <w:r w:rsidR="008D0C6C">
        <w:rPr>
          <w:rFonts w:ascii="Times New Roman" w:eastAsia="Lato" w:hAnsi="Times New Roman" w:cs="Times New Roman"/>
          <w:sz w:val="24"/>
          <w:szCs w:val="24"/>
        </w:rPr>
        <w:t>;</w:t>
      </w:r>
    </w:p>
    <w:p w14:paraId="508B6788" w14:textId="3C61B142" w:rsidR="00FB578E" w:rsidRPr="007820E5" w:rsidRDefault="00B33CF6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2)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Pełnomocnik Prezydenta Miasta Krakowa ds. </w:t>
      </w:r>
      <w:r w:rsidR="0082480C">
        <w:rPr>
          <w:rFonts w:ascii="Times New Roman" w:eastAsia="Lato" w:hAnsi="Times New Roman" w:cs="Times New Roman"/>
          <w:sz w:val="24"/>
          <w:szCs w:val="24"/>
        </w:rPr>
        <w:t>P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olityki </w:t>
      </w:r>
      <w:r w:rsidR="0082480C">
        <w:rPr>
          <w:rFonts w:ascii="Times New Roman" w:eastAsia="Lato" w:hAnsi="Times New Roman" w:cs="Times New Roman"/>
          <w:sz w:val="24"/>
          <w:szCs w:val="24"/>
        </w:rPr>
        <w:t>R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ównościowej</w:t>
      </w:r>
      <w:r w:rsidR="005F7E7A" w:rsidRPr="007820E5">
        <w:rPr>
          <w:rFonts w:ascii="Times New Roman" w:eastAsia="Lato" w:hAnsi="Times New Roman" w:cs="Times New Roman"/>
          <w:sz w:val="24"/>
          <w:szCs w:val="24"/>
        </w:rPr>
        <w:t xml:space="preserve"> lub inna osoba wskazana przez Prezydenta Miasta Krakowa</w:t>
      </w:r>
      <w:r w:rsidR="008D0C6C">
        <w:rPr>
          <w:rFonts w:ascii="Times New Roman" w:eastAsia="Lato" w:hAnsi="Times New Roman" w:cs="Times New Roman"/>
          <w:sz w:val="24"/>
          <w:szCs w:val="24"/>
        </w:rPr>
        <w:t>;</w:t>
      </w:r>
    </w:p>
    <w:p w14:paraId="0F0FA0C7" w14:textId="5B516D71" w:rsidR="00700931" w:rsidRPr="007820E5" w:rsidRDefault="00FB578E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3)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przedstawiciel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pracownika składającego zgłoszenie, wskazany przez pracownika; </w:t>
      </w:r>
      <w:r w:rsidR="00CD4063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6597B9FF" w14:textId="4858252F" w:rsidR="00700931" w:rsidRPr="007820E5" w:rsidRDefault="00FB578E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4)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przedstawiciel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działającej w jednostce 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>organizacji związkowej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>wskazanej przez pracownika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 składającego zgłoszenie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 xml:space="preserve">lub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działający w jednostce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społeczny inspektor pracy</w:t>
      </w:r>
      <w:r w:rsidR="008D0C6C">
        <w:rPr>
          <w:rFonts w:ascii="Times New Roman" w:eastAsia="Lato" w:hAnsi="Times New Roman" w:cs="Times New Roman"/>
          <w:sz w:val="24"/>
          <w:szCs w:val="24"/>
        </w:rPr>
        <w:t>;</w:t>
      </w:r>
    </w:p>
    <w:p w14:paraId="08C76553" w14:textId="72251CBD" w:rsidR="00F61623" w:rsidRPr="007820E5" w:rsidRDefault="008A1DE5" w:rsidP="00063438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5) przedstawiciel </w:t>
      </w:r>
      <w:r w:rsidR="00700931" w:rsidRPr="007820E5">
        <w:rPr>
          <w:rFonts w:ascii="Times New Roman" w:eastAsia="Lato" w:hAnsi="Times New Roman" w:cs="Times New Roman"/>
          <w:sz w:val="24"/>
          <w:szCs w:val="24"/>
        </w:rPr>
        <w:t>kierownika jednostki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>, wskazany przez kierownika jednostki.</w:t>
      </w:r>
    </w:p>
    <w:p w14:paraId="2380F732" w14:textId="516818E8" w:rsidR="002F29B7" w:rsidRPr="007820E5" w:rsidRDefault="008A1DE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W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 xml:space="preserve"> pracach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Komisji 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 xml:space="preserve">ds. 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>r</w:t>
      </w:r>
      <w:r w:rsidR="00063438" w:rsidRPr="007820E5">
        <w:rPr>
          <w:rFonts w:ascii="Times New Roman" w:eastAsia="Lato" w:hAnsi="Times New Roman" w:cs="Times New Roman"/>
          <w:sz w:val="24"/>
          <w:szCs w:val="24"/>
        </w:rPr>
        <w:t>ozpat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 xml:space="preserve">rywania zgłoszeń mobbingu lub dyskryminacji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mogą 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 xml:space="preserve">również </w:t>
      </w:r>
      <w:r w:rsidR="00CD4063" w:rsidRPr="007820E5">
        <w:rPr>
          <w:rFonts w:ascii="Times New Roman" w:eastAsia="Lato" w:hAnsi="Times New Roman" w:cs="Times New Roman"/>
          <w:sz w:val="24"/>
          <w:szCs w:val="24"/>
        </w:rPr>
        <w:t>brać udział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osoby 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>zaproszone, posiadające wiedz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>ę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 xml:space="preserve"> ekspercką z dziedzin potrzebnych do rozpoznania zgłoszenia</w:t>
      </w:r>
      <w:r w:rsidR="0082480C">
        <w:rPr>
          <w:rFonts w:ascii="Times New Roman" w:eastAsia="Lato" w:hAnsi="Times New Roman" w:cs="Times New Roman"/>
          <w:sz w:val="24"/>
          <w:szCs w:val="24"/>
        </w:rPr>
        <w:t>,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82480C">
        <w:rPr>
          <w:rFonts w:ascii="Times New Roman" w:eastAsia="Lato" w:hAnsi="Times New Roman" w:cs="Times New Roman"/>
          <w:sz w:val="24"/>
          <w:szCs w:val="24"/>
        </w:rPr>
        <w:t>w szczególności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 xml:space="preserve"> z zakresu zdrowia psychicznego,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wsparcia psychologicznego, prawa antydyskryminacyjnego, </w:t>
      </w:r>
      <w:r w:rsidR="00700931" w:rsidRPr="007820E5">
        <w:rPr>
          <w:rFonts w:ascii="Times New Roman" w:eastAsia="Lato" w:hAnsi="Times New Roman" w:cs="Times New Roman"/>
          <w:sz w:val="24"/>
          <w:szCs w:val="24"/>
        </w:rPr>
        <w:t>prawa pracy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5F7E7A" w:rsidRPr="007820E5">
        <w:rPr>
          <w:rFonts w:ascii="Times New Roman" w:eastAsia="Lato" w:hAnsi="Times New Roman" w:cs="Times New Roman"/>
          <w:sz w:val="24"/>
          <w:szCs w:val="24"/>
        </w:rPr>
        <w:t>komunikacji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>społecznej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>, mediacji.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5980D29" w14:textId="77777777" w:rsidR="00F61623" w:rsidRPr="007820E5" w:rsidRDefault="008A1DE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3. Komisja </w:t>
      </w:r>
      <w:r w:rsidR="00F61623" w:rsidRPr="007820E5">
        <w:rPr>
          <w:rFonts w:ascii="Times New Roman" w:eastAsia="Lato" w:hAnsi="Times New Roman" w:cs="Times New Roman"/>
          <w:sz w:val="24"/>
          <w:szCs w:val="24"/>
        </w:rPr>
        <w:t xml:space="preserve">ds. rozpatrywania zgłoszeń mobbingu lub dyskryminacji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nie może liczyć mniej niż 3 członków. </w:t>
      </w:r>
    </w:p>
    <w:p w14:paraId="553DA91F" w14:textId="01A09CA1" w:rsidR="00FB578E" w:rsidRPr="007820E5" w:rsidRDefault="00F6162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4. Komisja ds. rozpatrywania zgłoszeń mobbingu </w:t>
      </w:r>
      <w:r w:rsidR="00413EFD" w:rsidRPr="007820E5">
        <w:rPr>
          <w:rFonts w:ascii="Times New Roman" w:eastAsia="Lato" w:hAnsi="Times New Roman" w:cs="Times New Roman"/>
          <w:sz w:val="24"/>
          <w:szCs w:val="24"/>
        </w:rPr>
        <w:t>lub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dyskryminacji liczy nieparzystą ilość członków. 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>W</w:t>
      </w:r>
      <w:r w:rsidR="008A1DE5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>przypadku parzystej licz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>b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>y cz</w:t>
      </w:r>
      <w:r w:rsidR="008A1DE5" w:rsidRPr="007820E5">
        <w:rPr>
          <w:rFonts w:ascii="Times New Roman" w:eastAsia="Lato" w:hAnsi="Times New Roman" w:cs="Times New Roman"/>
          <w:sz w:val="24"/>
          <w:szCs w:val="24"/>
        </w:rPr>
        <w:t>ł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>onk</w:t>
      </w:r>
      <w:r w:rsidR="008A1DE5" w:rsidRPr="007820E5">
        <w:rPr>
          <w:rFonts w:ascii="Times New Roman" w:eastAsia="Lato" w:hAnsi="Times New Roman" w:cs="Times New Roman"/>
          <w:sz w:val="24"/>
          <w:szCs w:val="24"/>
        </w:rPr>
        <w:t>ó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 xml:space="preserve">w Prezydent Miasta Krakowa 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 xml:space="preserve">powołuje 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>w</w:t>
      </w:r>
      <w:r w:rsidR="00CF6A3B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8A1DE5" w:rsidRPr="007820E5">
        <w:rPr>
          <w:rFonts w:ascii="Times New Roman" w:eastAsia="Lato" w:hAnsi="Times New Roman" w:cs="Times New Roman"/>
          <w:sz w:val="24"/>
          <w:szCs w:val="24"/>
        </w:rPr>
        <w:t>skład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 xml:space="preserve"> Komisji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ds. rozpatrywania zgłoszeń mobbingu </w:t>
      </w:r>
      <w:r w:rsidR="00413EFD" w:rsidRPr="007820E5">
        <w:rPr>
          <w:rFonts w:ascii="Times New Roman" w:eastAsia="Lato" w:hAnsi="Times New Roman" w:cs="Times New Roman"/>
          <w:sz w:val="24"/>
          <w:szCs w:val="24"/>
        </w:rPr>
        <w:t>lub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dyskryminacji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 xml:space="preserve"> Dyrektora Magistratu</w:t>
      </w:r>
      <w:r w:rsidR="008A1DE5"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="00FB578E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98DF230" w14:textId="2EF43D3B" w:rsidR="00F61623" w:rsidRPr="007820E5" w:rsidRDefault="00F6162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5. </w:t>
      </w:r>
      <w:r w:rsidR="00413EFD" w:rsidRPr="007820E5">
        <w:rPr>
          <w:rFonts w:ascii="Times New Roman" w:eastAsia="Lato" w:hAnsi="Times New Roman" w:cs="Times New Roman"/>
          <w:sz w:val="24"/>
          <w:szCs w:val="24"/>
        </w:rPr>
        <w:t>W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przypadku gdy z uwagi na brak osób, o których mowa </w:t>
      </w:r>
      <w:r w:rsidR="005F7E7A" w:rsidRPr="007820E5">
        <w:rPr>
          <w:rFonts w:ascii="Times New Roman" w:eastAsia="Lato" w:hAnsi="Times New Roman" w:cs="Times New Roman"/>
          <w:sz w:val="24"/>
          <w:szCs w:val="24"/>
        </w:rPr>
        <w:t xml:space="preserve">ust. 1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w pkt 3-5, nie można powołać  Komisji ds. rozpatrywania zgłoszeń mobbingu lub dyskryminacji, 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 xml:space="preserve">w minimalnym składzie,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o którym mowa w ust. </w:t>
      </w:r>
      <w:r w:rsidR="00CF6A3B"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="00413EFD" w:rsidRPr="007820E5">
        <w:rPr>
          <w:rFonts w:ascii="Times New Roman" w:eastAsia="Lato" w:hAnsi="Times New Roman" w:cs="Times New Roman"/>
          <w:sz w:val="24"/>
          <w:szCs w:val="24"/>
        </w:rPr>
        <w:t xml:space="preserve">, Prezydent Miasta Krakowa w skład Komisji ds. rozpatrywania zgłoszeń mobbingu lub dyskryminacji powołuje </w:t>
      </w:r>
      <w:r w:rsidR="00EA6637" w:rsidRPr="007820E5">
        <w:rPr>
          <w:rFonts w:ascii="Times New Roman" w:eastAsia="Lato" w:hAnsi="Times New Roman" w:cs="Times New Roman"/>
          <w:sz w:val="24"/>
          <w:szCs w:val="24"/>
        </w:rPr>
        <w:t>Dyrektora Magistratu.</w:t>
      </w:r>
    </w:p>
    <w:p w14:paraId="2B2BD3BA" w14:textId="00962988" w:rsidR="00660B34" w:rsidRPr="007820E5" w:rsidRDefault="00660B34" w:rsidP="0052040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6. </w:t>
      </w:r>
      <w:r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Obsługę administracyjną posiedzeń Komisji ds. rozpatrywania zgłoszeń mobbingu lub dyskryminacji zapewnia Wydział Organizacji i Nadzoru</w:t>
      </w:r>
      <w:r w:rsidR="00BA54D2"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Urzędu Miasta Krakowa</w:t>
      </w:r>
      <w:r w:rsidR="00B96E5A"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któr</w:t>
      </w:r>
      <w:r w:rsidR="00BA54D2"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także gromadzi i przechowuje dokumentację i nagrania związane z prowadzonym postępowaniem.</w:t>
      </w:r>
    </w:p>
    <w:p w14:paraId="77956A37" w14:textId="67AE7783" w:rsidR="00660B34" w:rsidRPr="007820E5" w:rsidRDefault="00660B34" w:rsidP="00F6162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59FE63A" w14:textId="299101EE" w:rsidR="002F29B7" w:rsidRPr="007820E5" w:rsidRDefault="00E50DD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13EFD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413EFD"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Członkiem </w:t>
      </w:r>
      <w:r w:rsidR="00E1157C" w:rsidRPr="007820E5">
        <w:rPr>
          <w:rFonts w:ascii="Times New Roman" w:eastAsia="Lato" w:hAnsi="Times New Roman" w:cs="Times New Roman"/>
          <w:sz w:val="24"/>
          <w:szCs w:val="24"/>
        </w:rPr>
        <w:t>Komisj</w:t>
      </w:r>
      <w:r w:rsidR="007E7C66" w:rsidRPr="007820E5">
        <w:rPr>
          <w:rFonts w:ascii="Times New Roman" w:eastAsia="Lato" w:hAnsi="Times New Roman" w:cs="Times New Roman"/>
          <w:sz w:val="24"/>
          <w:szCs w:val="24"/>
        </w:rPr>
        <w:t>i</w:t>
      </w:r>
      <w:r w:rsidR="00E1157C" w:rsidRPr="007820E5">
        <w:rPr>
          <w:rFonts w:ascii="Times New Roman" w:eastAsia="Lato" w:hAnsi="Times New Roman" w:cs="Times New Roman"/>
          <w:sz w:val="24"/>
          <w:szCs w:val="24"/>
        </w:rPr>
        <w:t xml:space="preserve"> ds. rozpatrywania zgłoszeń mobbingu lub dyskryminacji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nie może być: </w:t>
      </w:r>
    </w:p>
    <w:p w14:paraId="1250274C" w14:textId="6C507167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pracownik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 xml:space="preserve"> składający zgłoszenie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>;</w:t>
      </w:r>
    </w:p>
    <w:p w14:paraId="28005B90" w14:textId="42E79D7D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2) </w:t>
      </w:r>
      <w:r w:rsidR="00FB4FE5" w:rsidRPr="007820E5">
        <w:rPr>
          <w:rFonts w:ascii="Times New Roman" w:eastAsia="Lato" w:hAnsi="Times New Roman" w:cs="Times New Roman"/>
          <w:sz w:val="24"/>
          <w:szCs w:val="24"/>
        </w:rPr>
        <w:t>kierownik jednostki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>, któremu zarzucono zachowania o charakterze mobbingu lub dyskryminacji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>;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0C56BB2" w14:textId="4D51875D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3) osoba będąca małżonkiem, krewnym lub powinowatym albo pozostająca z 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 xml:space="preserve">pracownikiem składającym zgłoszenie 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 xml:space="preserve">lub </w:t>
      </w:r>
      <w:r w:rsidR="00FB4FE5" w:rsidRPr="007820E5">
        <w:rPr>
          <w:rFonts w:ascii="Times New Roman" w:eastAsia="Lato" w:hAnsi="Times New Roman" w:cs="Times New Roman"/>
          <w:sz w:val="24"/>
          <w:szCs w:val="24"/>
        </w:rPr>
        <w:t>kierownikiem jednostki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w takim stosunku prawnym lub faktycznym, że może to budzić wątpliwości co do jej bezstronności</w:t>
      </w:r>
      <w:r w:rsidR="00E1157C"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0C150FA" w14:textId="219064E2" w:rsidR="002F29B7" w:rsidRPr="007820E5" w:rsidRDefault="00413EFD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Przedstawicielem pracownika składającego zgłoszenie lub kierownika jednostki, </w:t>
      </w:r>
      <w:r w:rsidR="00475969">
        <w:rPr>
          <w:rFonts w:ascii="Times New Roman" w:eastAsia="Lato" w:hAnsi="Times New Roman" w:cs="Times New Roman"/>
          <w:sz w:val="24"/>
          <w:szCs w:val="24"/>
        </w:rPr>
        <w:br/>
      </w:r>
      <w:r w:rsidRPr="007820E5">
        <w:rPr>
          <w:rFonts w:ascii="Times New Roman" w:eastAsia="Lato" w:hAnsi="Times New Roman" w:cs="Times New Roman"/>
          <w:sz w:val="24"/>
          <w:szCs w:val="24"/>
        </w:rPr>
        <w:t>o których mowa odpowiednio w §</w:t>
      </w:r>
      <w:r w:rsidR="00D641F7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>0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ust. 1 pkt 3 lub pkt 5, może być wyłącznie pracownik jednostki, w której zatrudniony jest pracownik i kierownik jednostki.</w:t>
      </w:r>
    </w:p>
    <w:p w14:paraId="7242023B" w14:textId="3169815A" w:rsidR="00B96E5A" w:rsidRPr="007820E5" w:rsidRDefault="00B96E5A" w:rsidP="00CC18CE">
      <w:pPr>
        <w:pStyle w:val="Tekstkomentarza"/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3. Członkowie </w:t>
      </w:r>
      <w:r w:rsidRPr="00CC18CE">
        <w:rPr>
          <w:rFonts w:ascii="Times New Roman" w:eastAsia="Lato" w:hAnsi="Times New Roman" w:cs="Times New Roman"/>
          <w:sz w:val="24"/>
          <w:szCs w:val="24"/>
        </w:rPr>
        <w:t xml:space="preserve">Komisji </w:t>
      </w:r>
      <w:r w:rsidR="00CC18CE" w:rsidRPr="00CC18CE">
        <w:rPr>
          <w:rFonts w:ascii="Times New Roman" w:hAnsi="Times New Roman" w:cs="Times New Roman"/>
          <w:sz w:val="24"/>
          <w:szCs w:val="24"/>
          <w:lang w:val="pl-PL"/>
        </w:rPr>
        <w:t>ds. rozpatrywania zgłoszeń mobbingu lub dyskryminacji</w:t>
      </w:r>
      <w:r w:rsidR="00CC18C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na czas pracy Komisji są zwolnieni z obowiązku wykonywania czynności służbowych z zachowaniem prawa do wynagrodzenia. </w:t>
      </w:r>
    </w:p>
    <w:p w14:paraId="377DFF8E" w14:textId="417062B7" w:rsidR="00B96E5A" w:rsidRPr="007820E5" w:rsidRDefault="00B96E5A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4. Uczestnictwo w pracach Komisji </w:t>
      </w:r>
      <w:r w:rsidR="00CC18CE" w:rsidRPr="00CC18CE">
        <w:rPr>
          <w:rFonts w:ascii="Times New Roman" w:hAnsi="Times New Roman" w:cs="Times New Roman"/>
          <w:sz w:val="24"/>
          <w:szCs w:val="24"/>
          <w:lang w:val="pl-PL"/>
        </w:rPr>
        <w:t>ds. rozpatrywania zgłoszeń mobbingu lub dyskryminacji</w:t>
      </w:r>
      <w:r w:rsidR="00CC18CE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nie może być podstawą niekorzystnego traktowania członka Kom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>i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sji przez 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 xml:space="preserve">jego </w:t>
      </w:r>
      <w:r w:rsidRPr="007820E5">
        <w:rPr>
          <w:rFonts w:ascii="Times New Roman" w:eastAsia="Lato" w:hAnsi="Times New Roman" w:cs="Times New Roman"/>
          <w:sz w:val="24"/>
          <w:szCs w:val="24"/>
        </w:rPr>
        <w:t>pracodawcę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a także nie może powodować jakichkolwiek negatywnych konsekwencji</w:t>
      </w:r>
      <w:r w:rsidR="0079463F" w:rsidRPr="007820E5">
        <w:rPr>
          <w:rFonts w:ascii="Times New Roman" w:eastAsia="Lato" w:hAnsi="Times New Roman" w:cs="Times New Roman"/>
          <w:sz w:val="24"/>
          <w:szCs w:val="24"/>
        </w:rPr>
        <w:t xml:space="preserve"> dla </w:t>
      </w:r>
      <w:r w:rsidR="006D6ABC" w:rsidRPr="007820E5">
        <w:rPr>
          <w:rFonts w:ascii="Times New Roman" w:eastAsia="Lato" w:hAnsi="Times New Roman" w:cs="Times New Roman"/>
          <w:sz w:val="24"/>
          <w:szCs w:val="24"/>
        </w:rPr>
        <w:t xml:space="preserve">pracownika będącego </w:t>
      </w:r>
      <w:r w:rsidR="0079463F" w:rsidRPr="007820E5">
        <w:rPr>
          <w:rFonts w:ascii="Times New Roman" w:eastAsia="Lato" w:hAnsi="Times New Roman" w:cs="Times New Roman"/>
          <w:sz w:val="24"/>
          <w:szCs w:val="24"/>
        </w:rPr>
        <w:t>członk</w:t>
      </w:r>
      <w:r w:rsidR="006D6ABC" w:rsidRPr="007820E5">
        <w:rPr>
          <w:rFonts w:ascii="Times New Roman" w:eastAsia="Lato" w:hAnsi="Times New Roman" w:cs="Times New Roman"/>
          <w:sz w:val="24"/>
          <w:szCs w:val="24"/>
        </w:rPr>
        <w:t>iem</w:t>
      </w:r>
      <w:r w:rsidR="0079463F" w:rsidRPr="007820E5">
        <w:rPr>
          <w:rFonts w:ascii="Times New Roman" w:eastAsia="Lato" w:hAnsi="Times New Roman" w:cs="Times New Roman"/>
          <w:sz w:val="24"/>
          <w:szCs w:val="24"/>
        </w:rPr>
        <w:t xml:space="preserve"> Komisji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0E7F261F" w14:textId="77777777" w:rsidR="00413EFD" w:rsidRPr="007820E5" w:rsidRDefault="00413EFD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6346F4" w14:textId="34186250" w:rsidR="00BA54D2" w:rsidRPr="007820E5" w:rsidRDefault="00E50DD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82A13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46598B"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 xml:space="preserve"> 1.</w:t>
      </w:r>
      <w:r w:rsidR="00BA54D2" w:rsidRPr="007820E5">
        <w:rPr>
          <w:rFonts w:ascii="Times New Roman" w:eastAsia="Lato" w:hAnsi="Times New Roman" w:cs="Times New Roman"/>
          <w:sz w:val="24"/>
          <w:szCs w:val="24"/>
        </w:rPr>
        <w:t xml:space="preserve"> Komisja ds. rozpatrywania zgłoszeń mobbingu lub dyskryminacji pracuje na posiedzeniach, zwoływanych przez </w:t>
      </w:r>
      <w:r w:rsidR="00CC18CE">
        <w:rPr>
          <w:rFonts w:ascii="Times New Roman" w:eastAsia="Lato" w:hAnsi="Times New Roman" w:cs="Times New Roman"/>
          <w:sz w:val="24"/>
          <w:szCs w:val="24"/>
        </w:rPr>
        <w:t>P</w:t>
      </w:r>
      <w:r w:rsidR="00BA54D2" w:rsidRPr="007820E5">
        <w:rPr>
          <w:rFonts w:ascii="Times New Roman" w:eastAsia="Lato" w:hAnsi="Times New Roman" w:cs="Times New Roman"/>
          <w:sz w:val="24"/>
          <w:szCs w:val="24"/>
        </w:rPr>
        <w:t>rzewodniczącego</w:t>
      </w:r>
      <w:r w:rsidR="00CC18CE">
        <w:rPr>
          <w:rFonts w:ascii="Times New Roman" w:eastAsia="Lato" w:hAnsi="Times New Roman" w:cs="Times New Roman"/>
          <w:sz w:val="24"/>
          <w:szCs w:val="24"/>
        </w:rPr>
        <w:t xml:space="preserve"> Komisji</w:t>
      </w:r>
      <w:r w:rsidR="00BA54D2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5C8E0860" w14:textId="70AB3CFF" w:rsidR="00BA54D2" w:rsidRPr="007820E5" w:rsidRDefault="00BA54D2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2. Komisja ds.</w:t>
      </w:r>
      <w:r w:rsidR="00E50DD5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rozpatrywania zgłoszeń mobbingu lub dyskryminacji pracuje na posiedzeniach w pełnym składzie</w:t>
      </w:r>
      <w:r w:rsidR="00994B95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3EE62790" w14:textId="3F7AAACA" w:rsidR="00BA43CA" w:rsidRPr="007820E5" w:rsidRDefault="00BA54D2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Postępowanie przed </w:t>
      </w:r>
      <w:r w:rsidR="00E1157C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omisją </w:t>
      </w:r>
      <w:r w:rsidR="00E1157C" w:rsidRPr="007820E5">
        <w:rPr>
          <w:rFonts w:ascii="Times New Roman" w:eastAsia="Lato" w:hAnsi="Times New Roman" w:cs="Times New Roman"/>
          <w:sz w:val="24"/>
          <w:szCs w:val="24"/>
        </w:rPr>
        <w:t xml:space="preserve">ds. rozpatrywania zgłoszeń mobbingu lub dyskryminacji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ma charakter poufny. </w:t>
      </w:r>
    </w:p>
    <w:p w14:paraId="1E8890E9" w14:textId="4D1F11C0" w:rsidR="002F29B7" w:rsidRPr="007820E5" w:rsidRDefault="00BA54D2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>. Członkowie Komisji ds. rozpatrywania zgłoszeń mobbingu lub dyskryminacji</w:t>
      </w:r>
      <w:r w:rsidR="00624975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 xml:space="preserve"> a także inne osoby uczestniczące w pracach Komisji ds. rozpatrywania zgłoszeń mobbingu lub dyskryminacji</w:t>
      </w:r>
      <w:r w:rsidR="00BA43CA" w:rsidRPr="00623799">
        <w:rPr>
          <w:rFonts w:ascii="Times New Roman" w:eastAsia="Lato" w:hAnsi="Times New Roman" w:cs="Times New Roman"/>
          <w:sz w:val="24"/>
          <w:szCs w:val="24"/>
        </w:rPr>
        <w:t>,</w:t>
      </w:r>
      <w:r w:rsidR="002F29B7" w:rsidRPr="00623799">
        <w:rPr>
          <w:rFonts w:ascii="Times New Roman" w:eastAsia="Lato" w:hAnsi="Times New Roman" w:cs="Times New Roman"/>
          <w:sz w:val="24"/>
          <w:szCs w:val="24"/>
        </w:rPr>
        <w:t xml:space="preserve"> zobowiązan</w:t>
      </w:r>
      <w:r w:rsidR="00623799" w:rsidRPr="00623799">
        <w:rPr>
          <w:rFonts w:ascii="Times New Roman" w:eastAsia="Lato" w:hAnsi="Times New Roman" w:cs="Times New Roman"/>
          <w:sz w:val="24"/>
          <w:szCs w:val="24"/>
        </w:rPr>
        <w:t>i</w:t>
      </w:r>
      <w:r w:rsidR="002F29B7" w:rsidRPr="00623799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są do zachowania poufności co do wszystkich faktów poznanych w toku pracy 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omisji i w związku z nimi, i przed podjęciem pracy 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 xml:space="preserve">podpisują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oświadczenie, którego treścią jest zobowiązanie do zachowania poufności.</w:t>
      </w:r>
    </w:p>
    <w:p w14:paraId="626D9C93" w14:textId="39CBC8B2" w:rsidR="00D7581A" w:rsidRPr="007820E5" w:rsidRDefault="00D7581A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5. Informacje zawarte w dokumentach, stanowiące dane osobowe, podlegają ochronie na podstawie obowiązujących w tym zakresie przepisów prawa.</w:t>
      </w:r>
    </w:p>
    <w:p w14:paraId="5BB0200A" w14:textId="0336DF2C" w:rsidR="00BA54D2" w:rsidRPr="007820E5" w:rsidRDefault="00994B9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6</w:t>
      </w:r>
      <w:r w:rsidR="00BA54D2" w:rsidRPr="007820E5">
        <w:rPr>
          <w:rFonts w:ascii="Times New Roman" w:eastAsia="Lato" w:hAnsi="Times New Roman" w:cs="Times New Roman"/>
          <w:sz w:val="24"/>
          <w:szCs w:val="24"/>
        </w:rPr>
        <w:t>. Każde posiedzenie Komisji ds. rozpatrywania zgłoszeń mobbingu lub dyskryminacji jest protokołowane przez pracownika Wydziału Organizacji i Nadzoru Urzędu Miasta Krakowa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1338B7" w:rsidRPr="007820E5">
        <w:rPr>
          <w:rFonts w:ascii="Times New Roman" w:eastAsia="Lato" w:hAnsi="Times New Roman" w:cs="Times New Roman"/>
          <w:sz w:val="24"/>
          <w:szCs w:val="24"/>
        </w:rPr>
        <w:t xml:space="preserve">Protokół z posiedzenia Komisji ds. rozpatrywania zgłoszeń mobbingu </w:t>
      </w:r>
      <w:r w:rsidR="002B6002">
        <w:rPr>
          <w:rFonts w:ascii="Times New Roman" w:eastAsia="Lato" w:hAnsi="Times New Roman" w:cs="Times New Roman"/>
          <w:sz w:val="24"/>
          <w:szCs w:val="24"/>
        </w:rPr>
        <w:br/>
      </w:r>
      <w:r w:rsidR="001338B7" w:rsidRPr="007820E5">
        <w:rPr>
          <w:rFonts w:ascii="Times New Roman" w:eastAsia="Lato" w:hAnsi="Times New Roman" w:cs="Times New Roman"/>
          <w:sz w:val="24"/>
          <w:szCs w:val="24"/>
        </w:rPr>
        <w:t xml:space="preserve">i dyskryminacji podpisują wszyscy członkowie Komisji. </w:t>
      </w:r>
    </w:p>
    <w:p w14:paraId="782C0D10" w14:textId="77777777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6140F9BE" w14:textId="759B880A" w:rsidR="00660B34" w:rsidRPr="007820E5" w:rsidRDefault="00E50DD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82A13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660B34"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A22B2F"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 xml:space="preserve">W toku postępowania Komisja ds. </w:t>
      </w:r>
      <w:r w:rsidR="00CF6A3B" w:rsidRPr="007820E5">
        <w:rPr>
          <w:rFonts w:ascii="Times New Roman" w:eastAsia="Lato" w:hAnsi="Times New Roman" w:cs="Times New Roman"/>
          <w:sz w:val="24"/>
          <w:szCs w:val="24"/>
        </w:rPr>
        <w:t>r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 xml:space="preserve">ozpatrywania zgłoszeń mobbingu </w:t>
      </w:r>
      <w:r w:rsidR="00CF6A3B" w:rsidRPr="007820E5">
        <w:rPr>
          <w:rFonts w:ascii="Times New Roman" w:eastAsia="Lato" w:hAnsi="Times New Roman" w:cs="Times New Roman"/>
          <w:sz w:val="24"/>
          <w:szCs w:val="24"/>
        </w:rPr>
        <w:t xml:space="preserve">lub 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 xml:space="preserve">dyskryminacji </w:t>
      </w:r>
      <w:r w:rsidR="001338B7" w:rsidRPr="007820E5">
        <w:rPr>
          <w:rFonts w:ascii="Times New Roman" w:eastAsia="Lato" w:hAnsi="Times New Roman" w:cs="Times New Roman"/>
          <w:sz w:val="24"/>
          <w:szCs w:val="24"/>
        </w:rPr>
        <w:t xml:space="preserve">wysłuchuje wyjaśnień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pracownika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E21630" w:rsidRPr="007820E5">
        <w:rPr>
          <w:rFonts w:ascii="Times New Roman" w:eastAsia="Lato" w:hAnsi="Times New Roman" w:cs="Times New Roman"/>
          <w:sz w:val="24"/>
          <w:szCs w:val="24"/>
        </w:rPr>
        <w:t>s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>kładającego zgłoszenie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E21630" w:rsidRPr="007820E5">
        <w:rPr>
          <w:rFonts w:ascii="Times New Roman" w:eastAsia="Lato" w:hAnsi="Times New Roman" w:cs="Times New Roman"/>
          <w:sz w:val="24"/>
          <w:szCs w:val="24"/>
        </w:rPr>
        <w:t xml:space="preserve">kierownika jednostki 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 xml:space="preserve">oraz </w:t>
      </w:r>
      <w:r w:rsidR="001338B7" w:rsidRPr="007820E5">
        <w:rPr>
          <w:rFonts w:ascii="Times New Roman" w:eastAsia="Lato" w:hAnsi="Times New Roman" w:cs="Times New Roman"/>
          <w:sz w:val="24"/>
          <w:szCs w:val="24"/>
        </w:rPr>
        <w:t xml:space="preserve">odbiera zeznania 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>świadków.</w:t>
      </w:r>
      <w:r w:rsidR="00660B34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487FB8C2" w14:textId="55DCD0E6" w:rsidR="001338B7" w:rsidRPr="007820E5" w:rsidRDefault="001338B7" w:rsidP="0052040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Przebieg postępowania przed Komisją ds. rozpatrywania zgłoszeń mobbingu lub dyskryminacji</w:t>
      </w:r>
      <w:r w:rsidR="00D46B3F"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zakresie, o którym </w:t>
      </w:r>
      <w:r w:rsidR="00CC18CE" w:rsidRPr="00CC18CE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CC18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owa </w:t>
      </w:r>
      <w:r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w ust. 1, jest dokumentowany przy wykorzystywaniu urządzeń technicznych rejestrujących dźwięk.</w:t>
      </w:r>
    </w:p>
    <w:p w14:paraId="4AD93B22" w14:textId="62460344" w:rsidR="00A22B2F" w:rsidRPr="007820E5" w:rsidRDefault="001338B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 xml:space="preserve">. Po przeprowadzeniu postępowania dowodowego, </w:t>
      </w:r>
      <w:r w:rsidR="00E50DD5" w:rsidRPr="007820E5">
        <w:rPr>
          <w:rFonts w:ascii="Times New Roman" w:eastAsia="Lato" w:hAnsi="Times New Roman" w:cs="Times New Roman"/>
          <w:sz w:val="24"/>
          <w:szCs w:val="24"/>
        </w:rPr>
        <w:t>Komisja ds. rozpatrywania zgłoszeń mobbingu lub dyskryminacji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ocenia zasadność </w:t>
      </w:r>
      <w:r w:rsidRPr="007820E5">
        <w:rPr>
          <w:rFonts w:ascii="Times New Roman" w:eastAsia="Lato" w:hAnsi="Times New Roman" w:cs="Times New Roman"/>
          <w:sz w:val="24"/>
          <w:szCs w:val="24"/>
        </w:rPr>
        <w:t>zgłoszenia dokonanego przez pracownika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</w:p>
    <w:p w14:paraId="2AC1D10E" w14:textId="6B1C56ED" w:rsidR="001338B7" w:rsidRPr="007820E5" w:rsidRDefault="001338B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4. </w:t>
      </w:r>
      <w:r w:rsidR="00FD5467" w:rsidRPr="007820E5">
        <w:rPr>
          <w:rFonts w:ascii="Times New Roman" w:eastAsia="Lato" w:hAnsi="Times New Roman" w:cs="Times New Roman"/>
          <w:sz w:val="24"/>
          <w:szCs w:val="24"/>
        </w:rPr>
        <w:t xml:space="preserve">Komisja ds. rozpatrywania zgłoszeń mobbingu lub dyskryminacji dokonuje oceny, </w:t>
      </w:r>
      <w:r w:rsidR="002B6002">
        <w:rPr>
          <w:rFonts w:ascii="Times New Roman" w:eastAsia="Lato" w:hAnsi="Times New Roman" w:cs="Times New Roman"/>
          <w:sz w:val="24"/>
          <w:szCs w:val="24"/>
        </w:rPr>
        <w:br/>
      </w:r>
      <w:r w:rsidR="00FD5467" w:rsidRPr="007820E5">
        <w:rPr>
          <w:rFonts w:ascii="Times New Roman" w:eastAsia="Lato" w:hAnsi="Times New Roman" w:cs="Times New Roman"/>
          <w:sz w:val="24"/>
          <w:szCs w:val="24"/>
        </w:rPr>
        <w:t xml:space="preserve">o której mowa w ust. 3, zwykłą większością głosów. </w:t>
      </w:r>
    </w:p>
    <w:p w14:paraId="1764299A" w14:textId="7C123864" w:rsidR="00FD5467" w:rsidRPr="007820E5" w:rsidRDefault="00FD546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5. Po zakończeniu postępowania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 xml:space="preserve"> przed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Komisj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>ą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ds. rozpatrywania zgłoszeń mobbingu lub dyskryminacji 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 xml:space="preserve">sporządzany jest protokół końcowy. </w:t>
      </w:r>
    </w:p>
    <w:p w14:paraId="620A4492" w14:textId="2439ACF8" w:rsidR="00F75733" w:rsidRPr="007820E5" w:rsidRDefault="00F7573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6. Protokół końcowy zawiera:</w:t>
      </w:r>
    </w:p>
    <w:p w14:paraId="64373C44" w14:textId="1DC9B244" w:rsidR="00D7581A" w:rsidRPr="007820E5" w:rsidRDefault="00F7573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1) </w:t>
      </w:r>
      <w:r w:rsidR="00D7581A" w:rsidRPr="007820E5">
        <w:rPr>
          <w:rFonts w:ascii="Times New Roman" w:eastAsia="Lato" w:hAnsi="Times New Roman" w:cs="Times New Roman"/>
          <w:sz w:val="24"/>
          <w:szCs w:val="24"/>
        </w:rPr>
        <w:t>opis ustaleń faktycznych dokonanych przez Komisję;</w:t>
      </w:r>
    </w:p>
    <w:p w14:paraId="181C19A1" w14:textId="5DC8ABED" w:rsidR="00D7581A" w:rsidRPr="007820E5" w:rsidRDefault="00D7581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opis przeprowadzonych przez Komisję dowodów;</w:t>
      </w:r>
    </w:p>
    <w:p w14:paraId="53AD7179" w14:textId="3D160A6F" w:rsidR="00F75733" w:rsidRPr="007820E5" w:rsidRDefault="00D7581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3) 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>rozstrzygnięcie Komisji dotyczące zasadności zgłoszenia dokonanego przez pracownika;</w:t>
      </w:r>
    </w:p>
    <w:p w14:paraId="6B9066F5" w14:textId="0628DD34" w:rsidR="00F75733" w:rsidRPr="007820E5" w:rsidRDefault="00D7581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 xml:space="preserve">) </w:t>
      </w:r>
      <w:r w:rsidR="008C1714" w:rsidRPr="007820E5">
        <w:rPr>
          <w:rFonts w:ascii="Times New Roman" w:eastAsia="Lato" w:hAnsi="Times New Roman" w:cs="Times New Roman"/>
          <w:sz w:val="24"/>
          <w:szCs w:val="24"/>
        </w:rPr>
        <w:t xml:space="preserve">w przypadku uznania zgłoszenia pracownika za zasadne, 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>rekomendacje w zakresie:</w:t>
      </w:r>
    </w:p>
    <w:p w14:paraId="3E6144EB" w14:textId="40D79FB0" w:rsidR="00F75733" w:rsidRPr="007820E5" w:rsidRDefault="00F75733" w:rsidP="0052040F">
      <w:pPr>
        <w:ind w:firstLine="284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a) działań wspomagających osobę poszkodowaną</w:t>
      </w:r>
      <w:r w:rsidR="0052040F">
        <w:rPr>
          <w:rFonts w:ascii="Times New Roman" w:eastAsia="Lato" w:hAnsi="Times New Roman" w:cs="Times New Roman"/>
          <w:sz w:val="24"/>
          <w:szCs w:val="24"/>
        </w:rPr>
        <w:t>,</w:t>
      </w:r>
    </w:p>
    <w:p w14:paraId="6A7FF76B" w14:textId="04B799AB" w:rsidR="00F75733" w:rsidRPr="007820E5" w:rsidRDefault="00F75733" w:rsidP="0052040F">
      <w:pPr>
        <w:ind w:left="426" w:hanging="142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b) działań organizacyjnych</w:t>
      </w:r>
      <w:r w:rsidR="008C1714"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zmierzających do wyeliminowania przyczyn stwierdzonych nieprawidłowości</w:t>
      </w:r>
      <w:r w:rsidR="00D7581A" w:rsidRPr="007820E5">
        <w:rPr>
          <w:rFonts w:ascii="Times New Roman" w:eastAsia="Times New Roman" w:hAnsi="Times New Roman" w:cs="Times New Roman"/>
          <w:sz w:val="24"/>
          <w:szCs w:val="24"/>
          <w:lang w:val="pl-PL"/>
        </w:rPr>
        <w:t>, w tym w zakresie poprawy komunikacji, zarządzania, przeprowadzenia szkoleń i podjęcia innych środków mających na celu poprawę relacji i standardów zachowania w miejscu pracy</w:t>
      </w:r>
      <w:r w:rsidR="0052040F">
        <w:rPr>
          <w:rFonts w:ascii="Times New Roman" w:eastAsia="Lato" w:hAnsi="Times New Roman" w:cs="Times New Roman"/>
          <w:sz w:val="24"/>
          <w:szCs w:val="24"/>
        </w:rPr>
        <w:t>,</w:t>
      </w:r>
    </w:p>
    <w:p w14:paraId="15612560" w14:textId="01360DD6" w:rsidR="00F75733" w:rsidRDefault="00F75733" w:rsidP="00A06FA3">
      <w:pPr>
        <w:ind w:firstLine="284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c) działań kadrowych w stosunku do kierownika jednostki.</w:t>
      </w:r>
    </w:p>
    <w:p w14:paraId="427BD757" w14:textId="20CF8A3A" w:rsidR="002F29B7" w:rsidRPr="007820E5" w:rsidRDefault="00F7573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7</w:t>
      </w:r>
      <w:r w:rsidR="00CF2CB2" w:rsidRPr="007820E5">
        <w:rPr>
          <w:rFonts w:ascii="Times New Roman" w:eastAsia="Lato" w:hAnsi="Times New Roman" w:cs="Times New Roman"/>
          <w:sz w:val="24"/>
          <w:szCs w:val="24"/>
        </w:rPr>
        <w:t>. P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rotokół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końcowy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podpisują wszyscy członkowie </w:t>
      </w:r>
      <w:r w:rsidR="00E50DD5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omisji</w:t>
      </w:r>
      <w:r w:rsidR="004B4513"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="004B4513" w:rsidRPr="007820E5" w:rsidDel="004B4513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0F3570ED" w14:textId="0821CE15" w:rsidR="00F75733" w:rsidRPr="007820E5" w:rsidRDefault="00F7573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8. Protokół końcowy Komisja ds. rozpatrywania zgłoszeń mobbingu lub dyskryminacji przekazuje Prezydentowi Miasta Krakowa.</w:t>
      </w:r>
    </w:p>
    <w:p w14:paraId="530C05A8" w14:textId="77777777" w:rsidR="002F29B7" w:rsidRPr="007820E5" w:rsidRDefault="002F29B7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F41E729" w14:textId="6D66B371" w:rsidR="00E73F28" w:rsidRPr="007820E5" w:rsidRDefault="00700931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A22B2F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8A0777"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Komisja ds. rozpatrywania zgłoszeń mobbingu lub dyskryminacji jest zobowiązana zakończyć postępowanie najpóźniej 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 xml:space="preserve">w terminie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do 30 dni roboczych od </w:t>
      </w:r>
      <w:r w:rsidR="00BA43CA" w:rsidRPr="007820E5">
        <w:rPr>
          <w:rFonts w:ascii="Times New Roman" w:eastAsia="Lato" w:hAnsi="Times New Roman" w:cs="Times New Roman"/>
          <w:sz w:val="24"/>
          <w:szCs w:val="24"/>
        </w:rPr>
        <w:t xml:space="preserve">daty </w:t>
      </w:r>
      <w:r w:rsidRPr="007820E5">
        <w:rPr>
          <w:rFonts w:ascii="Times New Roman" w:eastAsia="Lato" w:hAnsi="Times New Roman" w:cs="Times New Roman"/>
          <w:sz w:val="24"/>
          <w:szCs w:val="24"/>
        </w:rPr>
        <w:t>jej powołania</w:t>
      </w:r>
      <w:r w:rsidR="00E73F28"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6E4DBD4C" w14:textId="36896226" w:rsidR="00700931" w:rsidRPr="007820E5" w:rsidRDefault="00E73F28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700931" w:rsidRPr="007820E5">
        <w:rPr>
          <w:rFonts w:ascii="Times New Roman" w:eastAsia="Lato" w:hAnsi="Times New Roman" w:cs="Times New Roman"/>
          <w:sz w:val="24"/>
          <w:szCs w:val="24"/>
        </w:rPr>
        <w:t xml:space="preserve">W sytuacjach wyjątkowych, w szczególności ze względu na stopień skomplikowania sprawy, Prezydent Miasta Krakowa może wyrazić zgodę na </w:t>
      </w:r>
      <w:r w:rsidRPr="007820E5">
        <w:rPr>
          <w:rFonts w:ascii="Times New Roman" w:eastAsia="Lato" w:hAnsi="Times New Roman" w:cs="Times New Roman"/>
          <w:sz w:val="24"/>
          <w:szCs w:val="24"/>
        </w:rPr>
        <w:t>przedłużenie terminu, o którym mowa w ust. 1.</w:t>
      </w:r>
    </w:p>
    <w:p w14:paraId="37640FA9" w14:textId="77777777" w:rsidR="00700931" w:rsidRPr="007820E5" w:rsidRDefault="00700931" w:rsidP="002F29B7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648453F" w14:textId="32CE5EAC" w:rsidR="008C1714" w:rsidRPr="007820E5" w:rsidRDefault="007677D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E73F28" w:rsidRPr="007820E5">
        <w:rPr>
          <w:rFonts w:ascii="Times New Roman" w:eastAsia="Lato" w:hAnsi="Times New Roman" w:cs="Times New Roman"/>
          <w:sz w:val="24"/>
          <w:szCs w:val="24"/>
        </w:rPr>
        <w:t>5</w:t>
      </w:r>
      <w:r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="008C1714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8B5565"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W </w:t>
      </w:r>
      <w:r w:rsidR="00D46B3F" w:rsidRPr="007820E5">
        <w:rPr>
          <w:rFonts w:ascii="Times New Roman" w:eastAsia="Lato" w:hAnsi="Times New Roman" w:cs="Times New Roman"/>
          <w:sz w:val="24"/>
          <w:szCs w:val="24"/>
        </w:rPr>
        <w:t>przypadku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uznania </w:t>
      </w:r>
      <w:r w:rsidR="00E73F28" w:rsidRPr="007820E5">
        <w:rPr>
          <w:rFonts w:ascii="Times New Roman" w:eastAsia="Lato" w:hAnsi="Times New Roman" w:cs="Times New Roman"/>
          <w:sz w:val="24"/>
          <w:szCs w:val="24"/>
        </w:rPr>
        <w:t xml:space="preserve">zgłoszenia 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 xml:space="preserve">pracownika </w:t>
      </w:r>
      <w:r w:rsidR="00E73F28" w:rsidRPr="007820E5">
        <w:rPr>
          <w:rFonts w:ascii="Times New Roman" w:eastAsia="Lato" w:hAnsi="Times New Roman" w:cs="Times New Roman"/>
          <w:sz w:val="24"/>
          <w:szCs w:val="24"/>
        </w:rPr>
        <w:t xml:space="preserve">za zasadne, </w:t>
      </w:r>
      <w:r w:rsidR="00DB44E1" w:rsidRPr="007820E5">
        <w:rPr>
          <w:rFonts w:ascii="Times New Roman" w:eastAsia="Lato" w:hAnsi="Times New Roman" w:cs="Times New Roman"/>
          <w:sz w:val="24"/>
          <w:szCs w:val="24"/>
        </w:rPr>
        <w:t xml:space="preserve">w oparciu o ustalenia </w:t>
      </w:r>
      <w:r w:rsidR="00CE6AA5">
        <w:rPr>
          <w:rFonts w:ascii="Times New Roman" w:eastAsia="Lato" w:hAnsi="Times New Roman" w:cs="Times New Roman"/>
          <w:sz w:val="24"/>
          <w:szCs w:val="24"/>
        </w:rPr>
        <w:br/>
      </w:r>
      <w:r w:rsidR="00DB44E1" w:rsidRPr="007820E5">
        <w:rPr>
          <w:rFonts w:ascii="Times New Roman" w:eastAsia="Lato" w:hAnsi="Times New Roman" w:cs="Times New Roman"/>
          <w:sz w:val="24"/>
          <w:szCs w:val="24"/>
        </w:rPr>
        <w:t xml:space="preserve">i rekomendacje zawarte w protokole 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 xml:space="preserve">końcowym </w:t>
      </w:r>
      <w:r w:rsidR="00DB44E1" w:rsidRPr="007820E5">
        <w:rPr>
          <w:rFonts w:ascii="Times New Roman" w:eastAsia="Lato" w:hAnsi="Times New Roman" w:cs="Times New Roman"/>
          <w:sz w:val="24"/>
          <w:szCs w:val="24"/>
        </w:rPr>
        <w:t xml:space="preserve">Komisji ds. rozpatrywania zgłoszeń mobbingu lub dyskryminacji, </w:t>
      </w:r>
      <w:r w:rsidR="00F75733" w:rsidRPr="007820E5">
        <w:rPr>
          <w:rFonts w:ascii="Times New Roman" w:eastAsia="Lato" w:hAnsi="Times New Roman" w:cs="Times New Roman"/>
          <w:sz w:val="24"/>
          <w:szCs w:val="24"/>
        </w:rPr>
        <w:t xml:space="preserve">o którym mowa w § 13 ust. 5 – 8, </w:t>
      </w:r>
      <w:r w:rsidR="006B2F47" w:rsidRPr="007820E5">
        <w:rPr>
          <w:rFonts w:ascii="Times New Roman" w:eastAsia="Lato" w:hAnsi="Times New Roman" w:cs="Times New Roman"/>
          <w:sz w:val="24"/>
          <w:szCs w:val="24"/>
        </w:rPr>
        <w:t xml:space="preserve">Prezydent Miasta Krakowa może </w:t>
      </w:r>
      <w:r w:rsidR="00871536" w:rsidRPr="007820E5">
        <w:rPr>
          <w:rFonts w:ascii="Times New Roman" w:eastAsia="Lato" w:hAnsi="Times New Roman" w:cs="Times New Roman"/>
          <w:sz w:val="24"/>
          <w:szCs w:val="24"/>
        </w:rPr>
        <w:t>podjąć</w:t>
      </w:r>
      <w:r w:rsidR="006B2F4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w stosunku do kierownika jednostki </w:t>
      </w:r>
      <w:r w:rsidR="006B2F47" w:rsidRPr="007820E5">
        <w:rPr>
          <w:rFonts w:ascii="Times New Roman" w:eastAsia="Lato" w:hAnsi="Times New Roman" w:cs="Times New Roman"/>
          <w:sz w:val="24"/>
          <w:szCs w:val="24"/>
        </w:rPr>
        <w:t xml:space="preserve">adekwatne działania dyscyplinujące lub inne konsekwencje służbowe, </w:t>
      </w:r>
      <w:r w:rsidR="00A45FB0" w:rsidRPr="007820E5">
        <w:rPr>
          <w:rFonts w:ascii="Times New Roman" w:eastAsia="Lato" w:hAnsi="Times New Roman" w:cs="Times New Roman"/>
          <w:sz w:val="24"/>
          <w:szCs w:val="24"/>
        </w:rPr>
        <w:t xml:space="preserve">możliwe do </w:t>
      </w:r>
      <w:r w:rsidR="00A45FB0" w:rsidRPr="00E548C1">
        <w:rPr>
          <w:rFonts w:ascii="Times New Roman" w:eastAsia="Lato" w:hAnsi="Times New Roman" w:cs="Times New Roman"/>
          <w:sz w:val="24"/>
          <w:szCs w:val="24"/>
        </w:rPr>
        <w:t>zastosowan</w:t>
      </w:r>
      <w:r w:rsidR="00E548C1" w:rsidRPr="00E548C1">
        <w:rPr>
          <w:rFonts w:ascii="Times New Roman" w:eastAsia="Lato" w:hAnsi="Times New Roman" w:cs="Times New Roman"/>
          <w:sz w:val="24"/>
          <w:szCs w:val="24"/>
        </w:rPr>
        <w:t>i</w:t>
      </w:r>
      <w:r w:rsidR="00A45FB0" w:rsidRPr="00E548C1">
        <w:rPr>
          <w:rFonts w:ascii="Times New Roman" w:eastAsia="Lato" w:hAnsi="Times New Roman" w:cs="Times New Roman"/>
          <w:sz w:val="24"/>
          <w:szCs w:val="24"/>
        </w:rPr>
        <w:t>a</w:t>
      </w:r>
      <w:r w:rsidR="00A45FB0" w:rsidRPr="007820E5">
        <w:rPr>
          <w:rFonts w:ascii="Times New Roman" w:eastAsia="Lato" w:hAnsi="Times New Roman" w:cs="Times New Roman"/>
          <w:sz w:val="24"/>
          <w:szCs w:val="24"/>
        </w:rPr>
        <w:t xml:space="preserve"> na podstawie 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 xml:space="preserve">ustawy z dnia 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br/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 xml:space="preserve">26 czerwca 1974 r. – Kodeks pracy (Dz. U. </w:t>
      </w:r>
      <w:r w:rsidR="00BF6AE3">
        <w:rPr>
          <w:rFonts w:ascii="Times New Roman" w:eastAsia="Lato" w:hAnsi="Times New Roman" w:cs="Times New Roman"/>
          <w:sz w:val="24"/>
          <w:szCs w:val="24"/>
        </w:rPr>
        <w:t xml:space="preserve">z  </w:t>
      </w:r>
      <w:r w:rsidR="00BF6AE3" w:rsidRPr="006D07AB">
        <w:rPr>
          <w:rFonts w:ascii="Times New Roman" w:hAnsi="Times New Roman" w:cs="Times New Roman"/>
          <w:sz w:val="24"/>
          <w:szCs w:val="24"/>
        </w:rPr>
        <w:t>2023 poz. 1465, z 2024 r. poz. 878</w:t>
      </w:r>
      <w:r w:rsidR="00BF6AE3">
        <w:rPr>
          <w:rFonts w:ascii="Times New Roman" w:hAnsi="Times New Roman" w:cs="Times New Roman"/>
          <w:sz w:val="24"/>
          <w:szCs w:val="24"/>
        </w:rPr>
        <w:t xml:space="preserve"> 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 xml:space="preserve">) 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>lub</w:t>
      </w:r>
      <w:r w:rsidR="008821EB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przepisów </w:t>
      </w:r>
      <w:r w:rsidR="006B2F47" w:rsidRPr="007820E5">
        <w:rPr>
          <w:rFonts w:ascii="Times New Roman" w:eastAsia="Lato" w:hAnsi="Times New Roman" w:cs="Times New Roman"/>
          <w:sz w:val="24"/>
          <w:szCs w:val="24"/>
        </w:rPr>
        <w:t>odrębny</w:t>
      </w:r>
      <w:r w:rsidR="00A45FB0" w:rsidRPr="007820E5">
        <w:rPr>
          <w:rFonts w:ascii="Times New Roman" w:eastAsia="Lato" w:hAnsi="Times New Roman" w:cs="Times New Roman"/>
          <w:sz w:val="24"/>
          <w:szCs w:val="24"/>
        </w:rPr>
        <w:t>ch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 regulujących stosunek zatrudnienia kierownika jednostki.</w:t>
      </w:r>
    </w:p>
    <w:p w14:paraId="38EBEA40" w14:textId="78DAB750" w:rsidR="008B5565" w:rsidRPr="00623799" w:rsidRDefault="008B5565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2. W przypadku podejrzenia popełnienia przez kierownika jednostki przestępstwa ściganego z urzędu, Prezydent Miasta Krakowa składa zawiadomienie zgodnie z art. 304 §</w:t>
      </w:r>
      <w:r w:rsidR="006F49B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2 ustawy z dnia 6 czerwca 1997 r. Kodeks postępowania karnego (</w:t>
      </w:r>
      <w:r w:rsidRPr="00623799">
        <w:rPr>
          <w:rFonts w:ascii="Times New Roman" w:eastAsia="Lato" w:hAnsi="Times New Roman" w:cs="Times New Roman"/>
          <w:sz w:val="24"/>
          <w:szCs w:val="24"/>
        </w:rPr>
        <w:t xml:space="preserve">Dz. U. z </w:t>
      </w:r>
      <w:r w:rsidR="00BF6AE3">
        <w:rPr>
          <w:rFonts w:ascii="Times New Roman" w:eastAsia="Lato" w:hAnsi="Times New Roman" w:cs="Times New Roman"/>
          <w:sz w:val="24"/>
          <w:szCs w:val="24"/>
        </w:rPr>
        <w:t xml:space="preserve">2024 r. poz. 37) </w:t>
      </w:r>
      <w:r w:rsidRPr="00623799">
        <w:rPr>
          <w:rFonts w:ascii="Times New Roman" w:eastAsia="Lato" w:hAnsi="Times New Roman" w:cs="Times New Roman"/>
          <w:sz w:val="24"/>
          <w:szCs w:val="24"/>
        </w:rPr>
        <w:t>.</w:t>
      </w:r>
    </w:p>
    <w:p w14:paraId="0581561B" w14:textId="77777777" w:rsidR="00955486" w:rsidRPr="007820E5" w:rsidRDefault="00955486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1A5CD51D" w14:textId="0759A61A" w:rsidR="00750296" w:rsidRPr="007820E5" w:rsidRDefault="007677D7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>6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750296" w:rsidRPr="007820E5">
        <w:rPr>
          <w:rFonts w:ascii="Times New Roman" w:eastAsia="Lato" w:hAnsi="Times New Roman" w:cs="Times New Roman"/>
          <w:sz w:val="24"/>
          <w:szCs w:val="24"/>
        </w:rPr>
        <w:t>Procedura określona w § 7 – 15 nie wyklucza możliwości dochodzenia przez pracownika roszczeń na drodze sądowej.</w:t>
      </w:r>
    </w:p>
    <w:p w14:paraId="21EB1E14" w14:textId="77777777" w:rsidR="00750296" w:rsidRPr="007820E5" w:rsidRDefault="00750296" w:rsidP="007677D7">
      <w:pPr>
        <w:ind w:firstLine="708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DD0FEDB" w14:textId="1696BC57" w:rsidR="002F29B7" w:rsidRPr="007820E5" w:rsidRDefault="00750296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17.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1. Kierownicy jednostek w terminie do dnia 31 stycznia każdego roku 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 xml:space="preserve">kalendarzowego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przedstawiają </w:t>
      </w:r>
      <w:r w:rsidR="007677D7" w:rsidRPr="007820E5">
        <w:rPr>
          <w:rFonts w:ascii="Times New Roman" w:eastAsia="Lato" w:hAnsi="Times New Roman" w:cs="Times New Roman"/>
          <w:sz w:val="24"/>
          <w:szCs w:val="24"/>
        </w:rPr>
        <w:t xml:space="preserve">Prezydentowi Miasta Krakowa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roczny raport z 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 xml:space="preserve">realizacji </w:t>
      </w:r>
      <w:r w:rsidR="009159F8" w:rsidRPr="007820E5">
        <w:rPr>
          <w:rFonts w:ascii="Times New Roman" w:eastAsia="Lato" w:hAnsi="Times New Roman" w:cs="Times New Roman"/>
          <w:sz w:val="24"/>
          <w:szCs w:val="24"/>
        </w:rPr>
        <w:t>P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 xml:space="preserve">olityki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przeciwdziałania mobbingowi  i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dyskryminacji</w:t>
      </w:r>
      <w:r w:rsidR="00572BAE" w:rsidRPr="007820E5">
        <w:rPr>
          <w:rFonts w:ascii="Times New Roman" w:eastAsia="Lato" w:hAnsi="Times New Roman" w:cs="Times New Roman"/>
          <w:sz w:val="24"/>
          <w:szCs w:val="24"/>
        </w:rPr>
        <w:t xml:space="preserve"> w jednostce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.</w:t>
      </w:r>
    </w:p>
    <w:p w14:paraId="65CE0879" w14:textId="7F2EA962" w:rsidR="002F29B7" w:rsidRPr="007820E5" w:rsidRDefault="002F29B7" w:rsidP="0052040F">
      <w:pPr>
        <w:ind w:firstLine="426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2. Wzór raportu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, </w:t>
      </w:r>
      <w:r w:rsidR="0052040F" w:rsidRPr="00CE6AA5">
        <w:rPr>
          <w:rFonts w:ascii="Times New Roman" w:eastAsia="Lato" w:hAnsi="Times New Roman" w:cs="Times New Roman"/>
          <w:sz w:val="24"/>
          <w:szCs w:val="24"/>
        </w:rPr>
        <w:t>o którym mowa w ust. 1</w:t>
      </w:r>
      <w:r w:rsidR="00CE6AA5">
        <w:rPr>
          <w:rFonts w:ascii="Times New Roman" w:eastAsia="Lato" w:hAnsi="Times New Roman" w:cs="Times New Roman"/>
          <w:sz w:val="24"/>
          <w:szCs w:val="24"/>
        </w:rPr>
        <w:t>,</w:t>
      </w:r>
      <w:r w:rsidRPr="00CE6AA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stanowi załącznik nr </w:t>
      </w:r>
      <w:r w:rsidR="00655ADE" w:rsidRPr="007820E5">
        <w:rPr>
          <w:rFonts w:ascii="Times New Roman" w:eastAsia="Lato" w:hAnsi="Times New Roman" w:cs="Times New Roman"/>
          <w:sz w:val="24"/>
          <w:szCs w:val="24"/>
        </w:rPr>
        <w:t>3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do zarządzenia. </w:t>
      </w:r>
    </w:p>
    <w:p w14:paraId="2C27FFE5" w14:textId="77777777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1590CA49" w14:textId="20BA9E8C" w:rsidR="00655ADE" w:rsidRPr="00623799" w:rsidRDefault="00F87833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750296" w:rsidRPr="007820E5">
        <w:rPr>
          <w:rFonts w:ascii="Times New Roman" w:eastAsia="Lato" w:hAnsi="Times New Roman" w:cs="Times New Roman"/>
          <w:sz w:val="24"/>
          <w:szCs w:val="24"/>
        </w:rPr>
        <w:t>8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1. Kierownicy jednostek zobowiązani są do zapoznania podległych pracowników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CE6AA5">
        <w:rPr>
          <w:rFonts w:ascii="Times New Roman" w:eastAsia="Lato" w:hAnsi="Times New Roman" w:cs="Times New Roman"/>
          <w:sz w:val="24"/>
          <w:szCs w:val="24"/>
        </w:rPr>
        <w:br/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>z treścią zarządzenia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E55C37" w:rsidRPr="007820E5">
        <w:rPr>
          <w:rFonts w:ascii="Times New Roman" w:eastAsia="Lato" w:hAnsi="Times New Roman" w:cs="Times New Roman"/>
          <w:sz w:val="24"/>
          <w:szCs w:val="24"/>
        </w:rPr>
        <w:t xml:space="preserve">w terminie 30 dni </w:t>
      </w:r>
      <w:r w:rsidR="00E55C37" w:rsidRPr="00623799">
        <w:rPr>
          <w:rFonts w:ascii="Times New Roman" w:eastAsia="Lato" w:hAnsi="Times New Roman" w:cs="Times New Roman"/>
          <w:sz w:val="24"/>
          <w:szCs w:val="24"/>
        </w:rPr>
        <w:t xml:space="preserve">od dnia </w:t>
      </w:r>
      <w:r w:rsidR="00623799" w:rsidRPr="00623799">
        <w:rPr>
          <w:rFonts w:ascii="Times New Roman" w:eastAsia="Lato" w:hAnsi="Times New Roman" w:cs="Times New Roman"/>
          <w:sz w:val="24"/>
          <w:szCs w:val="24"/>
        </w:rPr>
        <w:t xml:space="preserve">jego </w:t>
      </w:r>
      <w:r w:rsidR="00E55C37" w:rsidRPr="00623799">
        <w:rPr>
          <w:rFonts w:ascii="Times New Roman" w:eastAsia="Lato" w:hAnsi="Times New Roman" w:cs="Times New Roman"/>
          <w:sz w:val="24"/>
          <w:szCs w:val="24"/>
        </w:rPr>
        <w:t>wejścia w życie</w:t>
      </w:r>
      <w:r w:rsidR="004A1423" w:rsidRPr="00623799">
        <w:rPr>
          <w:rFonts w:ascii="Times New Roman" w:eastAsia="Lato" w:hAnsi="Times New Roman" w:cs="Times New Roman"/>
          <w:sz w:val="24"/>
          <w:szCs w:val="24"/>
        </w:rPr>
        <w:t>.</w:t>
      </w:r>
      <w:r w:rsidR="004A1423" w:rsidRPr="00623799" w:rsidDel="004A1423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17414DD7" w14:textId="1495500B" w:rsidR="00E51FD6" w:rsidRPr="007820E5" w:rsidRDefault="00655ADE" w:rsidP="0052040F">
      <w:pPr>
        <w:ind w:firstLine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>Kierownicy jednostek zobowiązani są do udostępniania pracownikom</w:t>
      </w:r>
      <w:r w:rsidR="00310A62">
        <w:rPr>
          <w:rFonts w:ascii="Times New Roman" w:eastAsia="Lato" w:hAnsi="Times New Roman" w:cs="Times New Roman"/>
          <w:color w:val="FF0000"/>
          <w:sz w:val="24"/>
          <w:szCs w:val="24"/>
        </w:rPr>
        <w:t xml:space="preserve"> 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zarządzenia </w:t>
      </w:r>
      <w:r w:rsidR="00CD52D3">
        <w:rPr>
          <w:rFonts w:ascii="Times New Roman" w:eastAsia="Lato" w:hAnsi="Times New Roman" w:cs="Times New Roman"/>
          <w:sz w:val="24"/>
          <w:szCs w:val="24"/>
        </w:rPr>
        <w:br/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w wersji on-line na stronie Biuletynu Informacji Publicznej jednostki oraz na wewnętrznej (intranetowej) stronie jednostki, jeśli jednostka taką posiada, a także w inny sposób przyjęty </w:t>
      </w:r>
      <w:r w:rsidR="004931F4">
        <w:rPr>
          <w:rFonts w:ascii="Times New Roman" w:eastAsia="Lato" w:hAnsi="Times New Roman" w:cs="Times New Roman"/>
          <w:sz w:val="24"/>
          <w:szCs w:val="24"/>
        </w:rPr>
        <w:br/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u danego pracodawcy, tak aby pracownik miał stały i otwarty dostęp do treści tego zarządzenia oraz mógł korzystać z </w:t>
      </w:r>
      <w:r w:rsidR="00E548C1">
        <w:rPr>
          <w:rFonts w:ascii="Times New Roman" w:eastAsia="Lato" w:hAnsi="Times New Roman" w:cs="Times New Roman"/>
          <w:sz w:val="24"/>
          <w:szCs w:val="24"/>
        </w:rPr>
        <w:t>jego postanowień</w:t>
      </w:r>
      <w:r w:rsidR="00E51FD6" w:rsidRPr="007820E5">
        <w:rPr>
          <w:rFonts w:ascii="Times New Roman" w:eastAsia="Lato" w:hAnsi="Times New Roman" w:cs="Times New Roman"/>
          <w:sz w:val="24"/>
          <w:szCs w:val="24"/>
        </w:rPr>
        <w:t xml:space="preserve"> z zachowaniem poufności. </w:t>
      </w:r>
    </w:p>
    <w:p w14:paraId="02D98AA0" w14:textId="77777777" w:rsidR="00A22B2F" w:rsidRPr="007820E5" w:rsidRDefault="00A22B2F" w:rsidP="00F87833">
      <w:pPr>
        <w:ind w:firstLine="708"/>
        <w:rPr>
          <w:rFonts w:ascii="Times New Roman" w:eastAsia="Lato" w:hAnsi="Times New Roman" w:cs="Times New Roman"/>
          <w:sz w:val="24"/>
          <w:szCs w:val="24"/>
        </w:rPr>
      </w:pPr>
    </w:p>
    <w:p w14:paraId="6EA7D7B1" w14:textId="58868AE0" w:rsidR="002F29B7" w:rsidRPr="007820E5" w:rsidRDefault="002F29B7" w:rsidP="0052040F">
      <w:pPr>
        <w:ind w:firstLine="426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87833"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750296" w:rsidRPr="007820E5">
        <w:rPr>
          <w:rFonts w:ascii="Times New Roman" w:eastAsia="Lato" w:hAnsi="Times New Roman" w:cs="Times New Roman"/>
          <w:sz w:val="24"/>
          <w:szCs w:val="24"/>
        </w:rPr>
        <w:t>9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Wykonanie zarządzenia powierza się </w:t>
      </w:r>
      <w:r w:rsidR="00F87833" w:rsidRPr="007820E5">
        <w:rPr>
          <w:rFonts w:ascii="Times New Roman" w:eastAsia="Lato" w:hAnsi="Times New Roman" w:cs="Times New Roman"/>
          <w:sz w:val="24"/>
          <w:szCs w:val="24"/>
        </w:rPr>
        <w:t>kierownikom jednostek.</w:t>
      </w:r>
    </w:p>
    <w:p w14:paraId="380A8AA7" w14:textId="77777777" w:rsidR="00A22B2F" w:rsidRPr="007820E5" w:rsidRDefault="00A22B2F" w:rsidP="00F87833">
      <w:pPr>
        <w:ind w:firstLine="708"/>
        <w:rPr>
          <w:rFonts w:ascii="Times New Roman" w:eastAsia="Lato" w:hAnsi="Times New Roman" w:cs="Times New Roman"/>
          <w:sz w:val="24"/>
          <w:szCs w:val="24"/>
        </w:rPr>
      </w:pPr>
    </w:p>
    <w:p w14:paraId="43964FBB" w14:textId="56A988E4" w:rsidR="0087413E" w:rsidRDefault="00F87833" w:rsidP="00616C98">
      <w:pPr>
        <w:ind w:firstLine="426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§</w:t>
      </w:r>
      <w:r w:rsidR="0052040F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750296" w:rsidRPr="007820E5">
        <w:rPr>
          <w:rFonts w:ascii="Times New Roman" w:eastAsia="Lato" w:hAnsi="Times New Roman" w:cs="Times New Roman"/>
          <w:sz w:val="24"/>
          <w:szCs w:val="24"/>
        </w:rPr>
        <w:t>20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Zarządzenie wchodzi w życie z dniem podpisania.</w:t>
      </w:r>
    </w:p>
    <w:p w14:paraId="04D08378" w14:textId="77777777" w:rsidR="0087413E" w:rsidRDefault="0087413E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A990786" w14:textId="77777777" w:rsidR="0080375F" w:rsidRDefault="0080375F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D91C271" w14:textId="0290641D" w:rsidR="0080375F" w:rsidRDefault="005B4321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5B4321">
        <w:rPr>
          <w:noProof/>
          <w:lang w:val="pl-PL"/>
        </w:rPr>
        <w:drawing>
          <wp:inline distT="0" distB="0" distL="0" distR="0" wp14:anchorId="383C580F" wp14:editId="4AB4CDB7">
            <wp:extent cx="5748020" cy="5985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59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ADD9" w14:textId="77777777" w:rsidR="0080375F" w:rsidRDefault="0080375F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C1D5315" w14:textId="77777777" w:rsidR="0080375F" w:rsidRDefault="0080375F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B34605E" w14:textId="77777777" w:rsidR="0080375F" w:rsidRDefault="0080375F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B86024C" w14:textId="77777777" w:rsidR="0080375F" w:rsidRDefault="0080375F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BD8D9B2" w14:textId="77777777" w:rsidR="006D07AB" w:rsidRDefault="006D07AB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5458DC6" w14:textId="79B76634" w:rsidR="003336B4" w:rsidRPr="00E548C1" w:rsidRDefault="003336B4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  <w:lang w:val="pl-PL"/>
        </w:rPr>
      </w:pPr>
      <w:r w:rsidRPr="00E548C1">
        <w:rPr>
          <w:rFonts w:ascii="Times New Roman" w:eastAsia="Lato" w:hAnsi="Times New Roman" w:cs="Times New Roman"/>
          <w:sz w:val="24"/>
          <w:szCs w:val="24"/>
        </w:rPr>
        <w:t xml:space="preserve">Załącznik nr 1  </w:t>
      </w:r>
    </w:p>
    <w:p w14:paraId="485CB4A7" w14:textId="2D336BA4" w:rsidR="003336B4" w:rsidRPr="00E548C1" w:rsidRDefault="003336B4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E548C1">
        <w:rPr>
          <w:rFonts w:ascii="Times New Roman" w:eastAsia="Lato" w:hAnsi="Times New Roman" w:cs="Times New Roman"/>
          <w:sz w:val="24"/>
          <w:szCs w:val="24"/>
        </w:rPr>
        <w:t xml:space="preserve">do zarządzenia </w:t>
      </w:r>
      <w:r w:rsidR="00E548C1" w:rsidRPr="00E548C1">
        <w:rPr>
          <w:rFonts w:ascii="Times New Roman" w:eastAsia="Lato" w:hAnsi="Times New Roman" w:cs="Times New Roman"/>
          <w:sz w:val="24"/>
          <w:szCs w:val="24"/>
        </w:rPr>
        <w:t>nr</w:t>
      </w:r>
    </w:p>
    <w:p w14:paraId="28B533D5" w14:textId="748EBCB5" w:rsidR="00E548C1" w:rsidRPr="00E548C1" w:rsidRDefault="00E548C1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E548C1">
        <w:rPr>
          <w:rFonts w:ascii="Times New Roman" w:eastAsia="Lato" w:hAnsi="Times New Roman" w:cs="Times New Roman"/>
          <w:sz w:val="24"/>
          <w:szCs w:val="24"/>
        </w:rPr>
        <w:t xml:space="preserve">Prezydenta Miasta Krakowa </w:t>
      </w:r>
    </w:p>
    <w:p w14:paraId="22EA5A46" w14:textId="09857129" w:rsidR="00E548C1" w:rsidRPr="00E548C1" w:rsidRDefault="00E548C1" w:rsidP="00E548C1">
      <w:pPr>
        <w:ind w:firstLine="609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E548C1">
        <w:rPr>
          <w:rFonts w:ascii="Times New Roman" w:eastAsia="Lato" w:hAnsi="Times New Roman" w:cs="Times New Roman"/>
          <w:sz w:val="24"/>
          <w:szCs w:val="24"/>
        </w:rPr>
        <w:t>z dnia</w:t>
      </w:r>
    </w:p>
    <w:p w14:paraId="278B4EB3" w14:textId="77777777" w:rsidR="003336B4" w:rsidRPr="007820E5" w:rsidRDefault="003336B4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656EF50" w14:textId="6B40AE21" w:rsidR="003336B4" w:rsidRPr="007820E5" w:rsidRDefault="00413EFD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Zgłoszenie </w:t>
      </w:r>
      <w:r w:rsidR="003336B4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- wzór</w:t>
      </w:r>
    </w:p>
    <w:p w14:paraId="70279212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391BBDB7" w14:textId="2B652772" w:rsidR="003336B4" w:rsidRPr="007820E5" w:rsidRDefault="00413EFD" w:rsidP="003336B4">
      <w:pPr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Zgłoszenie </w:t>
      </w:r>
      <w:r w:rsidR="003336B4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w sprawie o mobbing </w:t>
      </w:r>
    </w:p>
    <w:p w14:paraId="7849F503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484964A2" w14:textId="32D7B04E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1. Imię i nazwisko  pracownika/pracowniczki </w:t>
      </w:r>
      <w:r w:rsidR="003C3363" w:rsidRPr="007820E5">
        <w:rPr>
          <w:rFonts w:ascii="Times New Roman" w:eastAsia="Lato" w:hAnsi="Times New Roman" w:cs="Times New Roman"/>
          <w:sz w:val="24"/>
          <w:szCs w:val="24"/>
        </w:rPr>
        <w:t>dokonujące</w:t>
      </w:r>
      <w:r w:rsidR="00DB0FFE" w:rsidRPr="007820E5">
        <w:rPr>
          <w:rFonts w:ascii="Times New Roman" w:eastAsia="Lato" w:hAnsi="Times New Roman" w:cs="Times New Roman"/>
          <w:sz w:val="24"/>
          <w:szCs w:val="24"/>
        </w:rPr>
        <w:t>go/-e</w:t>
      </w:r>
      <w:r w:rsidR="003C3363" w:rsidRPr="007820E5">
        <w:rPr>
          <w:rFonts w:ascii="Times New Roman" w:eastAsia="Lato" w:hAnsi="Times New Roman" w:cs="Times New Roman"/>
          <w:sz w:val="24"/>
          <w:szCs w:val="24"/>
        </w:rPr>
        <w:t xml:space="preserve">j zgłoszenia: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…………………………………………………………………………………………… </w:t>
      </w:r>
    </w:p>
    <w:p w14:paraId="42A66E19" w14:textId="77777777" w:rsidR="004E656C" w:rsidRPr="007820E5" w:rsidRDefault="004E656C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05DA875B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Imię i nazwisko kierownika jednostki dopuszczającego się działań mających znamiona mobbingu: ……………………………………………………………………………………………. </w:t>
      </w:r>
    </w:p>
    <w:p w14:paraId="2B877278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063F3938" w14:textId="09AD3464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3. Relacja służbowa między 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>o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sobami wymienionymi w </w:t>
      </w:r>
      <w:r w:rsidR="005E47EF">
        <w:rPr>
          <w:rFonts w:ascii="Times New Roman" w:eastAsia="Lato" w:hAnsi="Times New Roman" w:cs="Times New Roman"/>
          <w:sz w:val="24"/>
          <w:szCs w:val="24"/>
        </w:rPr>
        <w:t>us</w:t>
      </w:r>
      <w:r w:rsidRPr="007820E5">
        <w:rPr>
          <w:rFonts w:ascii="Times New Roman" w:eastAsia="Lato" w:hAnsi="Times New Roman" w:cs="Times New Roman"/>
          <w:sz w:val="24"/>
          <w:szCs w:val="24"/>
        </w:rPr>
        <w:t>t</w:t>
      </w:r>
      <w:r w:rsidR="005E47EF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1 i </w:t>
      </w:r>
      <w:r w:rsidR="005E47EF">
        <w:rPr>
          <w:rFonts w:ascii="Times New Roman" w:eastAsia="Lato" w:hAnsi="Times New Roman" w:cs="Times New Roman"/>
          <w:sz w:val="24"/>
          <w:szCs w:val="24"/>
        </w:rPr>
        <w:t>us</w:t>
      </w:r>
      <w:r w:rsidRPr="007820E5">
        <w:rPr>
          <w:rFonts w:ascii="Times New Roman" w:eastAsia="Lato" w:hAnsi="Times New Roman" w:cs="Times New Roman"/>
          <w:sz w:val="24"/>
          <w:szCs w:val="24"/>
        </w:rPr>
        <w:t>t</w:t>
      </w:r>
      <w:r w:rsidR="005E47EF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2: …………………………………………………………………………………………… …………………………………………………………………………………………... </w:t>
      </w:r>
    </w:p>
    <w:p w14:paraId="4282C1BB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2D4EF91A" w14:textId="09E79D2E" w:rsidR="003336B4" w:rsidRPr="007820E5" w:rsidRDefault="004E656C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4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 xml:space="preserve">. Opis zachowania będącego przyczyną 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>zgłoszenia</w:t>
      </w:r>
      <w:r w:rsidR="00D819AA" w:rsidRPr="007820E5">
        <w:rPr>
          <w:rFonts w:ascii="Times New Roman" w:eastAsia="Lato" w:hAnsi="Times New Roman" w:cs="Times New Roman"/>
          <w:b/>
          <w:sz w:val="24"/>
          <w:szCs w:val="24"/>
        </w:rPr>
        <w:t>×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 xml:space="preserve">: </w:t>
      </w:r>
    </w:p>
    <w:p w14:paraId="49B72FF0" w14:textId="77777777" w:rsidR="003336B4" w:rsidRPr="007820E5" w:rsidRDefault="003336B4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3B6EDB2" w14:textId="77777777" w:rsidR="003336B4" w:rsidRPr="007820E5" w:rsidRDefault="003336B4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Wybierz z katalogu zachowań o charakterze mobbingu, te z którymi się zetknąłeś/zetknęłaś:</w:t>
      </w:r>
    </w:p>
    <w:p w14:paraId="6BC98188" w14:textId="77777777" w:rsidR="003336B4" w:rsidRPr="007820E5" w:rsidRDefault="003336B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6358E9D" w14:textId="2E0BD249" w:rsidR="00641632" w:rsidRPr="007820E5" w:rsidRDefault="00F95BA5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ograniczenie lub utrudnienie przez przełożonego</w:t>
      </w:r>
      <w:r w:rsidR="00641632" w:rsidRPr="007820E5">
        <w:rPr>
          <w:rFonts w:ascii="Times New Roman" w:eastAsia="Lato" w:hAnsi="Times New Roman" w:cs="Times New Roman"/>
          <w:sz w:val="24"/>
          <w:szCs w:val="24"/>
        </w:rPr>
        <w:t>/przełożoną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możliwości wypowiadania się,</w:t>
      </w:r>
      <w:r w:rsidR="00B9451A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41632" w:rsidRPr="007820E5">
        <w:rPr>
          <w:rFonts w:ascii="Times New Roman" w:eastAsia="Lato" w:hAnsi="Times New Roman" w:cs="Times New Roman"/>
          <w:sz w:val="24"/>
          <w:szCs w:val="24"/>
        </w:rPr>
        <w:t>ciągłe przerywanie wypowiedzi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6E03E237" w14:textId="05303719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reagowanie na wypowiedzi i uwagi podniesionym głosem, krzykiem, wyzwiskami, ubliżaniem oraz groźbami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3BD73299" w14:textId="12A0D99A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stała i nieracjonalna krytyka wykonywanej pracy, życia zawodowego i osobistego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038A5B17" w14:textId="105633B1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pogróżki i groźby pisemne oraz ustne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7B529031" w14:textId="4F71C140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wykonywanie poniżających, obraźliwych gestów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19DF9AAF" w14:textId="20410BBF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operowanie językiem obfitującym w różnego rodzaju aluzje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6E3F557C" w14:textId="537F4EFF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unikanie rozmów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44BFE14A" w14:textId="50E92D39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izolowanie, wprowadzanie zakazu kontaktowania się ze współpracownikami</w:t>
      </w:r>
      <w:r w:rsidR="00B9451A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/współpracowniczkami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540EDC40" w14:textId="5D9F65F4" w:rsidR="00B9451A" w:rsidRPr="007820E5" w:rsidRDefault="00641632" w:rsidP="00C1510F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ignorowanie, celowe niedostrzeganie pracownika/pracowniczki w środowisku pracowniczym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719C7DE8" w14:textId="60268595" w:rsidR="00641632" w:rsidRPr="007820E5" w:rsidRDefault="00641632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obmawianie, rozsiewanie plotek, wymyślanie przezwisk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383C7E72" w14:textId="5AC30E7F" w:rsidR="00B9451A" w:rsidRPr="007820E5" w:rsidRDefault="00641632" w:rsidP="00B9451A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podejmowanie prób ośmieszenia i skompromitowania pracownika/pracowniczki, różnych sfer </w:t>
      </w:r>
      <w:r w:rsidR="00B9451A" w:rsidRPr="007820E5">
        <w:rPr>
          <w:rFonts w:ascii="Times New Roman" w:eastAsia="Lato" w:hAnsi="Times New Roman" w:cs="Times New Roman"/>
          <w:sz w:val="24"/>
          <w:szCs w:val="24"/>
        </w:rPr>
        <w:t xml:space="preserve">jego/jej </w:t>
      </w:r>
      <w:r w:rsidRPr="007820E5">
        <w:rPr>
          <w:rFonts w:ascii="Times New Roman" w:eastAsia="Lato" w:hAnsi="Times New Roman" w:cs="Times New Roman"/>
          <w:sz w:val="24"/>
          <w:szCs w:val="24"/>
        </w:rPr>
        <w:t>życia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36C9FC05" w14:textId="797E1925" w:rsidR="00B9451A" w:rsidRPr="007820E5" w:rsidRDefault="00641632" w:rsidP="00BF1D04">
      <w:pPr>
        <w:pStyle w:val="Akapitzlist"/>
        <w:numPr>
          <w:ilvl w:val="0"/>
          <w:numId w:val="20"/>
        </w:num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żarty na temat życia osobistego,</w:t>
      </w:r>
      <w:r w:rsidR="00161B20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parodiowanie sposobu chodzenia, mówienia, gestów i mimiki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26508EFA" w14:textId="0896A53E" w:rsidR="00B9451A" w:rsidRPr="007820E5" w:rsidRDefault="00641632" w:rsidP="00BF1D04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wyśmiewanie i atakowanie</w:t>
      </w:r>
      <w:r w:rsidR="00D86B80" w:rsidRPr="007820E5">
        <w:rPr>
          <w:rFonts w:ascii="Times New Roman" w:eastAsia="Lato" w:hAnsi="Times New Roman" w:cs="Times New Roman"/>
          <w:sz w:val="24"/>
          <w:szCs w:val="24"/>
        </w:rPr>
        <w:t xml:space="preserve">, w szczególności ze względu na </w:t>
      </w:r>
      <w:r w:rsidR="005B3DD4" w:rsidRPr="007820E5">
        <w:rPr>
          <w:rFonts w:ascii="Times New Roman" w:hAnsi="Times New Roman" w:cs="Times New Roman"/>
          <w:sz w:val="24"/>
          <w:szCs w:val="24"/>
        </w:rPr>
        <w:t>płeć, wiek, niepełnosprawność, rasę, religię, narodowość, pochodzenie etniczne, wyznanie, orientację seksualną</w:t>
      </w:r>
      <w:r w:rsidR="005B3DD4" w:rsidRPr="007820E5">
        <w:rPr>
          <w:rFonts w:ascii="Times New Roman" w:eastAsia="Lato" w:hAnsi="Times New Roman" w:cs="Times New Roman"/>
          <w:sz w:val="24"/>
          <w:szCs w:val="24"/>
        </w:rPr>
        <w:t>, tożsamość płciową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299228D8" w14:textId="45CB50B3" w:rsidR="00161B20" w:rsidRPr="0080375F" w:rsidRDefault="00F06DC0" w:rsidP="00BF1D0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0375F">
        <w:rPr>
          <w:rFonts w:ascii="Times New Roman" w:hAnsi="Times New Roman" w:cs="Times New Roman"/>
          <w:sz w:val="24"/>
          <w:szCs w:val="24"/>
        </w:rPr>
        <w:t>używanie wobec pracownika/pracowniczki wulgarnych przezwisk lub innych upokarzających i poniżających wyrażeń</w:t>
      </w:r>
      <w:r w:rsidR="00E548C1" w:rsidRPr="0080375F">
        <w:rPr>
          <w:rFonts w:ascii="Times New Roman" w:hAnsi="Times New Roman" w:cs="Times New Roman"/>
          <w:sz w:val="24"/>
          <w:szCs w:val="24"/>
        </w:rPr>
        <w:t>;</w:t>
      </w:r>
    </w:p>
    <w:p w14:paraId="250D7D08" w14:textId="72B1C3BD" w:rsidR="00161B20" w:rsidRPr="007820E5" w:rsidRDefault="00161B20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wydawanie poleceń służbowych wymuszających wykonywanie obraźliwych prac, naruszających godność osobistą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26636ACD" w14:textId="63DFE9DB" w:rsidR="00161B20" w:rsidRPr="007820E5" w:rsidRDefault="00161B20" w:rsidP="00BF1D04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kwestionowanie podejmowanych decyzji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6253815E" w14:textId="73BE7582" w:rsidR="00161B20" w:rsidRPr="007820E5" w:rsidRDefault="00161B20" w:rsidP="00161B20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wydawanie absurdalnych</w:t>
      </w:r>
      <w:r w:rsidR="00B82FC0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lub bezsensownych poleceń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5BBCD2FD" w14:textId="637C6E33" w:rsidR="00161B20" w:rsidRPr="007820E5" w:rsidRDefault="00161B20" w:rsidP="00BF1D04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przydzielanie wciąż nowych zadań z nierealnym terminem ich wykonania w celu zdyskredytowania pracownika/pracowniczki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6FD48C20" w14:textId="6C536C8F" w:rsidR="00F84F7C" w:rsidRPr="007820E5" w:rsidRDefault="00161B20" w:rsidP="00F84F7C">
      <w:pPr>
        <w:pStyle w:val="Akapitzlist"/>
        <w:numPr>
          <w:ilvl w:val="0"/>
          <w:numId w:val="20"/>
        </w:num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zlecanie prac szkodliwych dla zdrowia, przewyższających fizyczne możliwości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3F9C1D70" w14:textId="3E0CCED0" w:rsidR="00F84F7C" w:rsidRPr="007820E5" w:rsidRDefault="00161B20" w:rsidP="00BF1D04">
      <w:pPr>
        <w:pStyle w:val="Akapitzlist"/>
        <w:numPr>
          <w:ilvl w:val="0"/>
          <w:numId w:val="20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grożenie przemocą fizyczną, znęcanie się fizyczne</w:t>
      </w:r>
      <w:r w:rsidR="00E548C1">
        <w:rPr>
          <w:rFonts w:ascii="Times New Roman" w:eastAsia="Lato" w:hAnsi="Times New Roman" w:cs="Times New Roman"/>
          <w:sz w:val="24"/>
          <w:szCs w:val="24"/>
        </w:rPr>
        <w:t>;</w:t>
      </w:r>
    </w:p>
    <w:p w14:paraId="0635934E" w14:textId="6149163B" w:rsidR="003336B4" w:rsidRPr="007820E5" w:rsidRDefault="003336B4" w:rsidP="00BF1D0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20E5">
        <w:rPr>
          <w:rFonts w:ascii="Times New Roman" w:hAnsi="Times New Roman" w:cs="Times New Roman"/>
          <w:sz w:val="24"/>
          <w:szCs w:val="24"/>
        </w:rPr>
        <w:t xml:space="preserve">inne (podać </w:t>
      </w:r>
      <w:r w:rsidR="00161B20" w:rsidRPr="007820E5">
        <w:rPr>
          <w:rFonts w:ascii="Times New Roman" w:hAnsi="Times New Roman" w:cs="Times New Roman"/>
          <w:sz w:val="24"/>
          <w:szCs w:val="24"/>
        </w:rPr>
        <w:t>j</w:t>
      </w:r>
      <w:r w:rsidRPr="007820E5">
        <w:rPr>
          <w:rFonts w:ascii="Times New Roman" w:hAnsi="Times New Roman" w:cs="Times New Roman"/>
          <w:sz w:val="24"/>
          <w:szCs w:val="24"/>
        </w:rPr>
        <w:t>akie):</w:t>
      </w:r>
      <w:r w:rsidR="00F84F7C" w:rsidRPr="007820E5">
        <w:rPr>
          <w:rFonts w:ascii="Times New Roman" w:hAnsi="Times New Roman" w:cs="Times New Roman"/>
          <w:sz w:val="24"/>
          <w:szCs w:val="24"/>
        </w:rPr>
        <w:t xml:space="preserve"> </w:t>
      </w:r>
      <w:r w:rsidR="004E656C" w:rsidRPr="007820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027110" w:rsidRPr="007820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0BF7F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423A221A" w14:textId="4B3B280B" w:rsidR="00F84F7C" w:rsidRPr="007820E5" w:rsidRDefault="003336B4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Dokładny opis 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>zachowań zaznaczonych powyżej lub innych, z którymi się zetknąłeś</w:t>
      </w:r>
      <w:r w:rsidR="00F84F7C" w:rsidRPr="007820E5">
        <w:rPr>
          <w:rFonts w:ascii="Times New Roman" w:eastAsia="Lato" w:hAnsi="Times New Roman" w:cs="Times New Roman"/>
          <w:sz w:val="24"/>
          <w:szCs w:val="24"/>
        </w:rPr>
        <w:t>/zetknęłaś:</w:t>
      </w:r>
    </w:p>
    <w:p w14:paraId="3D36E4B2" w14:textId="77777777" w:rsidR="003336B4" w:rsidRPr="007820E5" w:rsidRDefault="005E08FA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można uzupełnić na dołączonej do zgłoszenia karcie)</w:t>
      </w:r>
    </w:p>
    <w:p w14:paraId="7DF0630B" w14:textId="704BAB56" w:rsidR="005E08FA" w:rsidRPr="007820E5" w:rsidRDefault="005E08FA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602092B6" w14:textId="10FB9944" w:rsidR="00D819AA" w:rsidRPr="007820E5" w:rsidRDefault="00D819AA" w:rsidP="003336B4">
      <w:pPr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×</w:t>
      </w:r>
      <w:r w:rsidR="00934ED2" w:rsidRPr="007820E5">
        <w:rPr>
          <w:rFonts w:ascii="Times New Roman" w:eastAsia="Lato" w:hAnsi="Times New Roman" w:cs="Times New Roman"/>
          <w:sz w:val="20"/>
          <w:szCs w:val="20"/>
        </w:rPr>
        <w:t xml:space="preserve"> </w:t>
      </w:r>
      <w:r w:rsidRPr="007820E5">
        <w:rPr>
          <w:rFonts w:ascii="Times New Roman" w:eastAsia="Lato" w:hAnsi="Times New Roman" w:cs="Times New Roman"/>
          <w:sz w:val="20"/>
          <w:szCs w:val="20"/>
        </w:rPr>
        <w:t>Zachowaniami mobbingowymi, co do zasady, nie są:</w:t>
      </w:r>
    </w:p>
    <w:p w14:paraId="3824B6C6" w14:textId="61F304F7" w:rsidR="00D819AA" w:rsidRPr="007820E5" w:rsidRDefault="00D819AA" w:rsidP="00BF1D04">
      <w:pPr>
        <w:pStyle w:val="Akapitzlist"/>
        <w:numPr>
          <w:ilvl w:val="0"/>
          <w:numId w:val="22"/>
        </w:numPr>
        <w:jc w:val="both"/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uzasadniona krytyka – wskazanie błędów przy wykonywaniu pracy</w:t>
      </w:r>
      <w:r w:rsidR="00E548C1">
        <w:rPr>
          <w:rFonts w:ascii="Times New Roman" w:eastAsia="Lato" w:hAnsi="Times New Roman" w:cs="Times New Roman"/>
          <w:sz w:val="20"/>
          <w:szCs w:val="20"/>
        </w:rPr>
        <w:t>;</w:t>
      </w:r>
    </w:p>
    <w:p w14:paraId="7C26AA7B" w14:textId="351FEE0D" w:rsidR="00D819AA" w:rsidRPr="007820E5" w:rsidRDefault="00D819AA" w:rsidP="00BF1D04">
      <w:pPr>
        <w:pStyle w:val="Akapitzlist"/>
        <w:numPr>
          <w:ilvl w:val="0"/>
          <w:numId w:val="22"/>
        </w:numPr>
        <w:jc w:val="both"/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sytuacje, w których strony wzajemnie utrudniają realizację swoich zadań</w:t>
      </w:r>
      <w:r w:rsidR="00E548C1">
        <w:rPr>
          <w:rFonts w:ascii="Times New Roman" w:eastAsia="Lato" w:hAnsi="Times New Roman" w:cs="Times New Roman"/>
          <w:sz w:val="20"/>
          <w:szCs w:val="20"/>
        </w:rPr>
        <w:t>;</w:t>
      </w:r>
    </w:p>
    <w:p w14:paraId="6C0C65C4" w14:textId="7B113150" w:rsidR="00D819AA" w:rsidRPr="007820E5" w:rsidRDefault="00D819AA" w:rsidP="00BF1D04">
      <w:pPr>
        <w:pStyle w:val="Akapitzlist"/>
        <w:numPr>
          <w:ilvl w:val="0"/>
          <w:numId w:val="22"/>
        </w:numPr>
        <w:jc w:val="both"/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niezadowolenie z przydzielonych obowiązków, niechęć do realizacji wyznaczonych zadań  i brak poczucia satysfakcji</w:t>
      </w:r>
      <w:r w:rsidR="00E548C1">
        <w:rPr>
          <w:rFonts w:ascii="Times New Roman" w:eastAsia="Lato" w:hAnsi="Times New Roman" w:cs="Times New Roman"/>
          <w:sz w:val="20"/>
          <w:szCs w:val="20"/>
        </w:rPr>
        <w:t>;</w:t>
      </w:r>
    </w:p>
    <w:p w14:paraId="7BBC52A9" w14:textId="54921845" w:rsidR="00D819AA" w:rsidRPr="007820E5" w:rsidRDefault="00D819AA" w:rsidP="00BF1D04">
      <w:pPr>
        <w:pStyle w:val="Akapitzlist"/>
        <w:numPr>
          <w:ilvl w:val="0"/>
          <w:numId w:val="22"/>
        </w:numPr>
        <w:jc w:val="both"/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działania wywołujące u pracownika/pracowniczki stres związany z przydzielonymi obowiązkami</w:t>
      </w:r>
      <w:r w:rsidR="007850D8">
        <w:rPr>
          <w:rFonts w:ascii="Times New Roman" w:eastAsia="Lato" w:hAnsi="Times New Roman" w:cs="Times New Roman"/>
          <w:sz w:val="20"/>
          <w:szCs w:val="20"/>
        </w:rPr>
        <w:t>;</w:t>
      </w:r>
    </w:p>
    <w:p w14:paraId="20638318" w14:textId="05D90D52" w:rsidR="00D819AA" w:rsidRPr="007820E5" w:rsidRDefault="00D819AA" w:rsidP="00D819AA">
      <w:pPr>
        <w:pStyle w:val="Akapitzlist"/>
        <w:numPr>
          <w:ilvl w:val="0"/>
          <w:numId w:val="22"/>
        </w:numPr>
        <w:jc w:val="both"/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pociąganie do odpowiedzialności z powodu niewypełnienia obowiązków lub łamania praw pracowniczych</w:t>
      </w:r>
      <w:r w:rsidR="00E548C1">
        <w:rPr>
          <w:rFonts w:ascii="Times New Roman" w:eastAsia="Lato" w:hAnsi="Times New Roman" w:cs="Times New Roman"/>
          <w:sz w:val="20"/>
          <w:szCs w:val="20"/>
        </w:rPr>
        <w:t>;</w:t>
      </w:r>
    </w:p>
    <w:p w14:paraId="3DFBAF8D" w14:textId="318D5474" w:rsidR="00D819AA" w:rsidRPr="007820E5" w:rsidRDefault="00D819AA" w:rsidP="00BF1D04">
      <w:pPr>
        <w:pStyle w:val="Akapitzlist"/>
        <w:numPr>
          <w:ilvl w:val="0"/>
          <w:numId w:val="22"/>
        </w:numPr>
        <w:jc w:val="both"/>
        <w:rPr>
          <w:rFonts w:ascii="Times New Roman" w:eastAsia="Lato" w:hAnsi="Times New Roman" w:cs="Times New Roman"/>
          <w:sz w:val="20"/>
          <w:szCs w:val="20"/>
        </w:rPr>
      </w:pPr>
      <w:r w:rsidRPr="007820E5">
        <w:rPr>
          <w:rFonts w:ascii="Times New Roman" w:eastAsia="Lato" w:hAnsi="Times New Roman" w:cs="Times New Roman"/>
          <w:sz w:val="20"/>
          <w:szCs w:val="20"/>
        </w:rPr>
        <w:t>stawianie wymagań co do jakości pracy.</w:t>
      </w:r>
    </w:p>
    <w:p w14:paraId="69804979" w14:textId="77777777" w:rsidR="00D819AA" w:rsidRPr="007820E5" w:rsidRDefault="00D819AA" w:rsidP="00BF1D04">
      <w:pPr>
        <w:pStyle w:val="Akapitzlist"/>
        <w:rPr>
          <w:rFonts w:ascii="Times New Roman" w:eastAsia="Lato" w:hAnsi="Times New Roman" w:cs="Times New Roman"/>
          <w:sz w:val="24"/>
          <w:szCs w:val="24"/>
        </w:rPr>
      </w:pPr>
    </w:p>
    <w:p w14:paraId="2DBC7310" w14:textId="2A2D66CD" w:rsidR="00F84F7C" w:rsidRPr="007820E5" w:rsidRDefault="003336B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5. 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 xml:space="preserve">Okres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trwania  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>zachowań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 xml:space="preserve"> będących przyczyną zgłoszenia (czy zachowania, wskazane w </w:t>
      </w:r>
      <w:r w:rsidR="007850D8">
        <w:rPr>
          <w:rFonts w:ascii="Times New Roman" w:eastAsia="Lato" w:hAnsi="Times New Roman" w:cs="Times New Roman"/>
          <w:sz w:val="24"/>
          <w:szCs w:val="24"/>
        </w:rPr>
        <w:t>us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>t</w:t>
      </w:r>
      <w:r w:rsidR="007850D8">
        <w:rPr>
          <w:rFonts w:ascii="Times New Roman" w:eastAsia="Lato" w:hAnsi="Times New Roman" w:cs="Times New Roman"/>
          <w:sz w:val="24"/>
          <w:szCs w:val="24"/>
        </w:rPr>
        <w:t>.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 xml:space="preserve"> 4 miały charakter jednorazowy czy powtarzający się, a jeśli powtarzający się to jak długo trwały i z jaką częstotliwością)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>: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0A1489CC" w14:textId="67045EF9" w:rsidR="003336B4" w:rsidRPr="007820E5" w:rsidRDefault="003336B4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……………...………………………………….……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>.......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>.....</w:t>
      </w:r>
      <w:r w:rsidR="003C3363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można uzupełnić na dołączonej do zgłoszenia karcie)</w:t>
      </w:r>
    </w:p>
    <w:p w14:paraId="50F700B2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128B8B2C" w14:textId="77777777" w:rsidR="00F84F7C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6. Dowody</w:t>
      </w:r>
      <w:r w:rsidR="00F84F7C" w:rsidRPr="007820E5">
        <w:rPr>
          <w:rFonts w:ascii="Times New Roman" w:eastAsia="Lato" w:hAnsi="Times New Roman" w:cs="Times New Roman"/>
          <w:sz w:val="24"/>
          <w:szCs w:val="24"/>
        </w:rPr>
        <w:t>:</w:t>
      </w:r>
    </w:p>
    <w:p w14:paraId="42380114" w14:textId="77777777" w:rsidR="00E82B78" w:rsidRPr="007820E5" w:rsidRDefault="00E82B78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E45C3" w14:textId="77777777" w:rsidR="00E82B78" w:rsidRPr="007820E5" w:rsidRDefault="00E82B78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(można uzupełnić na dołączonej do zgłoszenia karcie)</w:t>
      </w:r>
    </w:p>
    <w:p w14:paraId="62174073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31106A4C" w14:textId="77777777" w:rsidR="004E656C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7.  Skutki 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>zachow</w:t>
      </w:r>
      <w:r w:rsidR="003C3363" w:rsidRPr="007820E5">
        <w:rPr>
          <w:rFonts w:ascii="Times New Roman" w:eastAsia="Lato" w:hAnsi="Times New Roman" w:cs="Times New Roman"/>
          <w:sz w:val="24"/>
          <w:szCs w:val="24"/>
        </w:rPr>
        <w:t xml:space="preserve">ań będących przyczyną zgłoszenia </w:t>
      </w:r>
      <w:r w:rsidRPr="007820E5">
        <w:rPr>
          <w:rFonts w:ascii="Times New Roman" w:eastAsia="Lato" w:hAnsi="Times New Roman" w:cs="Times New Roman"/>
          <w:sz w:val="24"/>
          <w:szCs w:val="24"/>
        </w:rPr>
        <w:t>dla osoby doświadczającej mobbingu: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sz w:val="24"/>
          <w:szCs w:val="24"/>
        </w:rPr>
        <w:t>…………………………………………..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>......</w:t>
      </w:r>
      <w:r w:rsidR="00E82B78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ABC60" w14:textId="77777777" w:rsidR="00E82B78" w:rsidRPr="007820E5" w:rsidRDefault="00E82B78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(można uzupełnić na dołączonej do zgłoszenia karcie)</w:t>
      </w:r>
    </w:p>
    <w:p w14:paraId="45A995C0" w14:textId="77777777" w:rsidR="003C3363" w:rsidRPr="007820E5" w:rsidRDefault="003C3363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15E2CFA7" w14:textId="5684B989" w:rsidR="00DC6C22" w:rsidRPr="007820E5" w:rsidRDefault="004E656C" w:rsidP="00DC6C22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8. Dane do kontaktu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 xml:space="preserve"> (telefon,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>adres e-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>mail)</w:t>
      </w:r>
      <w:r w:rsidRPr="007820E5">
        <w:rPr>
          <w:rFonts w:ascii="Times New Roman" w:eastAsia="Lato" w:hAnsi="Times New Roman" w:cs="Times New Roman"/>
          <w:sz w:val="24"/>
          <w:szCs w:val="24"/>
        </w:rPr>
        <w:t>: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3944F889" w14:textId="77777777" w:rsidR="003C3363" w:rsidRPr="007820E5" w:rsidRDefault="003C3363" w:rsidP="00DC6C22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>..</w:t>
      </w:r>
    </w:p>
    <w:p w14:paraId="25FF6275" w14:textId="77777777" w:rsidR="003C3363" w:rsidRPr="007820E5" w:rsidRDefault="003C3363" w:rsidP="00DC6C22">
      <w:pPr>
        <w:rPr>
          <w:rFonts w:ascii="Times New Roman" w:eastAsia="Lato" w:hAnsi="Times New Roman" w:cs="Times New Roman"/>
          <w:sz w:val="24"/>
          <w:szCs w:val="24"/>
        </w:rPr>
      </w:pPr>
    </w:p>
    <w:p w14:paraId="74996424" w14:textId="77777777" w:rsidR="00DC6C22" w:rsidRPr="007820E5" w:rsidRDefault="00DC6C22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9. 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>Na wypadek decyzji o p</w:t>
      </w:r>
      <w:r w:rsidRPr="007820E5">
        <w:rPr>
          <w:rFonts w:ascii="Times New Roman" w:eastAsia="Lato" w:hAnsi="Times New Roman" w:cs="Times New Roman"/>
          <w:sz w:val="24"/>
          <w:szCs w:val="24"/>
        </w:rPr>
        <w:t>owołani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>u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Komisji ds. rozpatrywania zgłoszeń mobbingu lub dyskryminacji 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>proszę wskazać: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151114B7" w14:textId="551B243A" w:rsidR="00F84F7C" w:rsidRPr="007820E5" w:rsidRDefault="004F0D78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1) 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przedstawiciel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>a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 xml:space="preserve"> osoby </w:t>
      </w:r>
      <w:r w:rsidRPr="007820E5">
        <w:rPr>
          <w:rFonts w:ascii="Times New Roman" w:eastAsia="Lato" w:hAnsi="Times New Roman" w:cs="Times New Roman"/>
          <w:sz w:val="24"/>
          <w:szCs w:val="24"/>
        </w:rPr>
        <w:t>dokonującej zgłoszenia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 xml:space="preserve">, który będzie członkiem </w:t>
      </w:r>
      <w:r w:rsidR="003C3363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>omisji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(imię, nazwisko) oraz dane do kontaktu tej osoby (telefon, adres e-mail)</w:t>
      </w:r>
      <w:r w:rsidR="005E08FA" w:rsidRPr="007820E5">
        <w:rPr>
          <w:rFonts w:ascii="Times New Roman" w:eastAsia="Lato" w:hAnsi="Times New Roman" w:cs="Times New Roman"/>
          <w:sz w:val="24"/>
          <w:szCs w:val="24"/>
        </w:rPr>
        <w:t xml:space="preserve">: </w:t>
      </w:r>
    </w:p>
    <w:p w14:paraId="3BA3ACFE" w14:textId="0D49A80E" w:rsidR="005E08FA" w:rsidRPr="007820E5" w:rsidRDefault="00DC6C22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</w:t>
      </w:r>
      <w:r w:rsidR="004F0D78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0661E" w14:textId="6751114C" w:rsidR="005E08FA" w:rsidRPr="007820E5" w:rsidRDefault="00DC6C22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.............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>..................</w:t>
      </w:r>
      <w:r w:rsidR="004F0D78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A3836" w14:textId="77777777" w:rsidR="004F0D78" w:rsidRPr="007820E5" w:rsidRDefault="004F0D78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0DB22A5" w14:textId="2EF4184B" w:rsidR="005E08FA" w:rsidRPr="007820E5" w:rsidRDefault="005E08FA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Osoba wskazana do prac </w:t>
      </w:r>
      <w:r w:rsidR="004F0D78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omisji jako przedstawiciel osoby </w:t>
      </w:r>
      <w:r w:rsidR="004F0D78" w:rsidRPr="007820E5">
        <w:rPr>
          <w:rFonts w:ascii="Times New Roman" w:eastAsia="Lato" w:hAnsi="Times New Roman" w:cs="Times New Roman"/>
          <w:sz w:val="24"/>
          <w:szCs w:val="24"/>
        </w:rPr>
        <w:t xml:space="preserve">dokonującej zgłoszenia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musi wyrazić zgodę na bycie członkiem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Pr="007820E5">
        <w:rPr>
          <w:rFonts w:ascii="Times New Roman" w:eastAsia="Lato" w:hAnsi="Times New Roman" w:cs="Times New Roman"/>
          <w:sz w:val="24"/>
          <w:szCs w:val="24"/>
        </w:rPr>
        <w:t>omisji</w:t>
      </w:r>
      <w:r w:rsidR="00A841A2">
        <w:rPr>
          <w:rFonts w:ascii="Times New Roman" w:eastAsia="Lato" w:hAnsi="Times New Roman" w:cs="Times New Roman"/>
          <w:sz w:val="24"/>
          <w:szCs w:val="24"/>
        </w:rPr>
        <w:t>;</w:t>
      </w:r>
    </w:p>
    <w:p w14:paraId="01CCE22C" w14:textId="77777777" w:rsidR="00FB4D8C" w:rsidRPr="007820E5" w:rsidRDefault="00FB4D8C" w:rsidP="005E08FA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0FB9B8D" w14:textId="06856DD2" w:rsidR="00F84F7C" w:rsidRPr="007820E5" w:rsidRDefault="004F0D78" w:rsidP="00F84F7C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2) 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organizacj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>ę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 xml:space="preserve"> związkow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>ą</w:t>
      </w:r>
      <w:r w:rsidR="006E1AD5" w:rsidRPr="007820E5">
        <w:rPr>
          <w:rFonts w:ascii="Times New Roman" w:eastAsia="Lato" w:hAnsi="Times New Roman" w:cs="Times New Roman"/>
          <w:sz w:val="24"/>
          <w:szCs w:val="24"/>
        </w:rPr>
        <w:t xml:space="preserve">, której przedstawiciel będzie członkiem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>K</w:t>
      </w:r>
      <w:r w:rsidR="006E1AD5" w:rsidRPr="007820E5">
        <w:rPr>
          <w:rFonts w:ascii="Times New Roman" w:eastAsia="Lato" w:hAnsi="Times New Roman" w:cs="Times New Roman"/>
          <w:sz w:val="24"/>
          <w:szCs w:val="24"/>
        </w:rPr>
        <w:t xml:space="preserve">omisji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 xml:space="preserve">(nazwa organizacji związkowej) 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lub społeczn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 xml:space="preserve">ego 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inspektor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>a pr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acy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 xml:space="preserve">(imię, nazwisko) oraz </w:t>
      </w:r>
      <w:r w:rsidR="00DC6C22" w:rsidRPr="007820E5">
        <w:rPr>
          <w:rFonts w:ascii="Times New Roman" w:eastAsia="Lato" w:hAnsi="Times New Roman" w:cs="Times New Roman"/>
          <w:sz w:val="24"/>
          <w:szCs w:val="24"/>
        </w:rPr>
        <w:t>dane do kontaktu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 xml:space="preserve">społecznego inspektora pracy 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 xml:space="preserve">(telefon, 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>adres e-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>mail)</w:t>
      </w:r>
      <w:r w:rsidR="00F84F7C" w:rsidRPr="007820E5">
        <w:rPr>
          <w:rFonts w:ascii="Times New Roman" w:eastAsia="Lato" w:hAnsi="Times New Roman" w:cs="Times New Roman"/>
          <w:sz w:val="24"/>
          <w:szCs w:val="24"/>
        </w:rPr>
        <w:t>:</w:t>
      </w:r>
    </w:p>
    <w:p w14:paraId="16DDC9DC" w14:textId="47D2B7E1" w:rsidR="00DC6C22" w:rsidRPr="007820E5" w:rsidRDefault="00DC6C22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</w:t>
      </w:r>
      <w:r w:rsidR="00FB4D8C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97118" w14:textId="77777777" w:rsidR="00FB4D8C" w:rsidRPr="007820E5" w:rsidRDefault="00FB4D8C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1E49716" w14:textId="77777777" w:rsidR="00FB4D8C" w:rsidRPr="007820E5" w:rsidRDefault="00FB4D8C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2984FA04" w14:textId="60829992" w:rsidR="00DF2237" w:rsidRPr="007820E5" w:rsidRDefault="00FB4D8C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Data i p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 xml:space="preserve">odpis pracownika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dokonującego zgłoszenia: </w:t>
      </w:r>
    </w:p>
    <w:p w14:paraId="2583C612" w14:textId="77777777" w:rsidR="00F84F7C" w:rsidRPr="007820E5" w:rsidRDefault="00F84F7C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2867C23F" w14:textId="6CBEBAD7" w:rsidR="00F84F7C" w:rsidRPr="007820E5" w:rsidRDefault="00F84F7C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C2D110" w14:textId="0D4A50A1" w:rsidR="00DF2237" w:rsidRPr="007820E5" w:rsidRDefault="00DF2237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0DDB2576" w14:textId="77777777" w:rsidR="00DF2237" w:rsidRPr="007820E5" w:rsidRDefault="00FB4D8C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Oświadczenie przedstawiciela osoby dokonującej zgłoszenia o wyrażeniu zgody na pracę </w:t>
      </w:r>
      <w:r w:rsidRPr="007820E5">
        <w:rPr>
          <w:rFonts w:ascii="Times New Roman" w:eastAsia="Lato" w:hAnsi="Times New Roman" w:cs="Times New Roman"/>
          <w:sz w:val="24"/>
          <w:szCs w:val="24"/>
        </w:rPr>
        <w:br/>
        <w:t>w Komisji ds. rozpatrywania zgłoszeń mobbingu lub dyskryminacji:</w:t>
      </w:r>
    </w:p>
    <w:p w14:paraId="2B38E0C2" w14:textId="77777777" w:rsidR="00FB4D8C" w:rsidRPr="007820E5" w:rsidRDefault="00FB4D8C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013317E" w14:textId="77777777" w:rsidR="00FB4D8C" w:rsidRPr="007820E5" w:rsidRDefault="00FB4D8C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B5E7F66" w14:textId="39750451" w:rsidR="00DF2237" w:rsidRPr="007820E5" w:rsidRDefault="00FB4D8C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Ja, niżej podpisany ..................................................................................................... (imię i</w:t>
      </w:r>
      <w:r w:rsidR="00D05CD0" w:rsidRPr="007820E5">
        <w:rPr>
          <w:rFonts w:ascii="Times New Roman" w:eastAsia="Lato" w:hAnsi="Times New Roman" w:cs="Times New Roman"/>
          <w:sz w:val="24"/>
          <w:szCs w:val="24"/>
        </w:rPr>
        <w:t> </w:t>
      </w:r>
      <w:r w:rsidRPr="007820E5">
        <w:rPr>
          <w:rFonts w:ascii="Times New Roman" w:eastAsia="Lato" w:hAnsi="Times New Roman" w:cs="Times New Roman"/>
          <w:sz w:val="24"/>
          <w:szCs w:val="24"/>
        </w:rPr>
        <w:t>nazwisko) w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>yrażam zgodę na udział w pracach Komisji</w:t>
      </w:r>
      <w:r w:rsidR="00E700E9">
        <w:rPr>
          <w:rFonts w:ascii="Times New Roman" w:eastAsia="Lato" w:hAnsi="Times New Roman" w:cs="Times New Roman"/>
          <w:sz w:val="24"/>
          <w:szCs w:val="24"/>
        </w:rPr>
        <w:t xml:space="preserve"> ds.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rozpatrywania zgłoszeń mobbingu lub dyskryminacji.</w:t>
      </w:r>
    </w:p>
    <w:p w14:paraId="334A309D" w14:textId="77777777" w:rsidR="00DF2237" w:rsidRPr="007820E5" w:rsidRDefault="00DF2237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EC794DD" w14:textId="1C5B47F7" w:rsidR="00DF2237" w:rsidRPr="007820E5" w:rsidRDefault="00FB4D8C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Data </w:t>
      </w:r>
      <w:r w:rsidR="00027110" w:rsidRPr="007820E5">
        <w:rPr>
          <w:rFonts w:ascii="Times New Roman" w:eastAsia="Lato" w:hAnsi="Times New Roman" w:cs="Times New Roman"/>
          <w:sz w:val="24"/>
          <w:szCs w:val="24"/>
        </w:rPr>
        <w:t>i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p</w:t>
      </w:r>
      <w:r w:rsidR="00DF2237" w:rsidRPr="007820E5">
        <w:rPr>
          <w:rFonts w:ascii="Times New Roman" w:eastAsia="Lato" w:hAnsi="Times New Roman" w:cs="Times New Roman"/>
          <w:sz w:val="24"/>
          <w:szCs w:val="24"/>
        </w:rPr>
        <w:t xml:space="preserve">odpis  </w:t>
      </w:r>
      <w:r w:rsidRPr="007820E5">
        <w:rPr>
          <w:rFonts w:ascii="Times New Roman" w:eastAsia="Lato" w:hAnsi="Times New Roman" w:cs="Times New Roman"/>
          <w:sz w:val="24"/>
          <w:szCs w:val="24"/>
        </w:rPr>
        <w:t>przedstawiciela osoby dokonującej zgłoszenia</w:t>
      </w:r>
      <w:r w:rsidR="00F84F7C" w:rsidRPr="007820E5">
        <w:rPr>
          <w:rFonts w:ascii="Times New Roman" w:eastAsia="Lato" w:hAnsi="Times New Roman" w:cs="Times New Roman"/>
          <w:sz w:val="24"/>
          <w:szCs w:val="24"/>
        </w:rPr>
        <w:t>:</w:t>
      </w:r>
    </w:p>
    <w:p w14:paraId="1186FFB6" w14:textId="77777777" w:rsidR="00F84F7C" w:rsidRPr="007820E5" w:rsidRDefault="00F84F7C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05994538" w14:textId="64012200" w:rsidR="00F84F7C" w:rsidRPr="007820E5" w:rsidRDefault="00F84F7C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9A69C95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47D1BFBE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54B5BE07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B4802DC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4A29679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C739705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975666C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47E6FB46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342958F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C703C5B" w14:textId="77777777" w:rsidR="00A66089" w:rsidRPr="007820E5" w:rsidRDefault="00A66089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D764227" w14:textId="77777777" w:rsidR="00A0685B" w:rsidRDefault="00A0685B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4C2CD188" w14:textId="77777777" w:rsidR="00A0685B" w:rsidRDefault="00A0685B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CC343E4" w14:textId="77777777" w:rsidR="00A0685B" w:rsidRDefault="00A0685B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4FDBC954" w14:textId="5345381F" w:rsidR="00A0685B" w:rsidRDefault="00A0685B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186F081" w14:textId="50C54646" w:rsidR="00B774F7" w:rsidRDefault="00B774F7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B25DB39" w14:textId="3657F3D9" w:rsidR="00B774F7" w:rsidRDefault="00B774F7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7329303" w14:textId="77777777" w:rsidR="00B774F7" w:rsidRDefault="00B774F7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860F08F" w14:textId="77777777" w:rsidR="00A0685B" w:rsidRDefault="00A0685B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0D372C4E" w14:textId="3DC7785A" w:rsidR="003336B4" w:rsidRPr="007820E5" w:rsidRDefault="00FB4D8C" w:rsidP="003336B4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Zgłoszenie </w:t>
      </w:r>
      <w:r w:rsidR="003336B4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– wzór </w:t>
      </w:r>
    </w:p>
    <w:p w14:paraId="18AB75C5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04D1BA59" w14:textId="026D226F" w:rsidR="003336B4" w:rsidRPr="007820E5" w:rsidRDefault="00DB0FFE" w:rsidP="003336B4">
      <w:pPr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Zgłoszenie </w:t>
      </w:r>
      <w:r w:rsidR="003336B4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w sprawie o </w:t>
      </w:r>
      <w:r w:rsidR="003336B4" w:rsidRPr="00BC7D0B">
        <w:rPr>
          <w:rFonts w:ascii="Times New Roman" w:eastAsia="Lato" w:hAnsi="Times New Roman" w:cs="Times New Roman"/>
          <w:b/>
          <w:sz w:val="24"/>
          <w:szCs w:val="24"/>
        </w:rPr>
        <w:t>dyskryminację</w:t>
      </w:r>
      <w:r w:rsidR="009376A9" w:rsidRPr="00BC7D0B">
        <w:rPr>
          <w:rFonts w:ascii="Times New Roman" w:eastAsia="Lato" w:hAnsi="Times New Roman" w:cs="Times New Roman"/>
          <w:b/>
          <w:sz w:val="24"/>
          <w:szCs w:val="24"/>
        </w:rPr>
        <w:t>,</w:t>
      </w:r>
      <w:r w:rsidR="00635D1D" w:rsidRPr="00BC7D0B">
        <w:rPr>
          <w:rFonts w:ascii="Times New Roman" w:eastAsia="Lato" w:hAnsi="Times New Roman" w:cs="Times New Roman"/>
          <w:b/>
          <w:sz w:val="24"/>
          <w:szCs w:val="24"/>
        </w:rPr>
        <w:t xml:space="preserve"> </w:t>
      </w:r>
      <w:r w:rsidR="00635D1D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w tym </w:t>
      </w:r>
      <w:r w:rsidR="003336B4" w:rsidRPr="007820E5">
        <w:rPr>
          <w:rFonts w:ascii="Times New Roman" w:eastAsia="Lato" w:hAnsi="Times New Roman" w:cs="Times New Roman"/>
          <w:b/>
          <w:sz w:val="24"/>
          <w:szCs w:val="24"/>
        </w:rPr>
        <w:t>molestowanie/molestowanie seksualne</w:t>
      </w:r>
    </w:p>
    <w:p w14:paraId="7CE68926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33286613" w14:textId="2E96D60F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1. Imię i nazwisko </w:t>
      </w:r>
      <w:r w:rsidR="00294492" w:rsidRPr="007820E5">
        <w:rPr>
          <w:rFonts w:ascii="Times New Roman" w:eastAsia="Lato" w:hAnsi="Times New Roman" w:cs="Times New Roman"/>
          <w:sz w:val="24"/>
          <w:szCs w:val="24"/>
        </w:rPr>
        <w:t>pracownika/pracowniczki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B0FFE" w:rsidRPr="007820E5">
        <w:rPr>
          <w:rFonts w:ascii="Times New Roman" w:eastAsia="Lato" w:hAnsi="Times New Roman" w:cs="Times New Roman"/>
          <w:sz w:val="24"/>
          <w:szCs w:val="24"/>
        </w:rPr>
        <w:t xml:space="preserve">dokonującego/-ej zgłoszenia: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…………………………………………………………………………………………… </w:t>
      </w:r>
    </w:p>
    <w:p w14:paraId="2FE0B6B4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7ED4B8F2" w14:textId="29F96BF4" w:rsidR="00635D1D" w:rsidRPr="007820E5" w:rsidRDefault="003336B4" w:rsidP="00635D1D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2. Imię i nazwisko 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 xml:space="preserve">kierownika jednostki </w:t>
      </w:r>
      <w:r w:rsidRPr="007820E5">
        <w:rPr>
          <w:rFonts w:ascii="Times New Roman" w:eastAsia="Lato" w:hAnsi="Times New Roman" w:cs="Times New Roman"/>
          <w:sz w:val="24"/>
          <w:szCs w:val="24"/>
        </w:rPr>
        <w:t>dopuszczając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 xml:space="preserve">ego </w:t>
      </w:r>
      <w:r w:rsidRPr="007820E5">
        <w:rPr>
          <w:rFonts w:ascii="Times New Roman" w:eastAsia="Lato" w:hAnsi="Times New Roman" w:cs="Times New Roman"/>
          <w:sz w:val="24"/>
          <w:szCs w:val="24"/>
        </w:rPr>
        <w:t>się działań mających znamiona dyskryminacji</w:t>
      </w:r>
      <w:r w:rsidR="00A0685B">
        <w:rPr>
          <w:rFonts w:ascii="Times New Roman" w:eastAsia="Lato" w:hAnsi="Times New Roman" w:cs="Times New Roman"/>
          <w:sz w:val="24"/>
          <w:szCs w:val="24"/>
        </w:rPr>
        <w:t>,</w:t>
      </w:r>
      <w:r w:rsidR="00635D1D" w:rsidRPr="007820E5">
        <w:rPr>
          <w:rFonts w:ascii="Times New Roman" w:eastAsia="Lato" w:hAnsi="Times New Roman" w:cs="Times New Roman"/>
          <w:sz w:val="24"/>
          <w:szCs w:val="24"/>
        </w:rPr>
        <w:t xml:space="preserve"> w tym </w:t>
      </w:r>
      <w:r w:rsidRPr="007820E5">
        <w:rPr>
          <w:rFonts w:ascii="Times New Roman" w:eastAsia="Lato" w:hAnsi="Times New Roman" w:cs="Times New Roman"/>
          <w:sz w:val="24"/>
          <w:szCs w:val="24"/>
        </w:rPr>
        <w:t>molestowania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>/molestowania seksualnego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: </w:t>
      </w:r>
    </w:p>
    <w:p w14:paraId="5ACDDC06" w14:textId="74C68477" w:rsidR="003336B4" w:rsidRPr="007820E5" w:rsidRDefault="003336B4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DB0FFE" w:rsidRPr="007820E5">
        <w:rPr>
          <w:rFonts w:ascii="Times New Roman" w:eastAsia="Lato" w:hAnsi="Times New Roman" w:cs="Times New Roman"/>
          <w:sz w:val="24"/>
          <w:szCs w:val="24"/>
        </w:rPr>
        <w:t>.........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67EBAB5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66CD7423" w14:textId="083BCF7F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3. Relacja służbowa między osobami wymienionymi w </w:t>
      </w:r>
      <w:r w:rsidR="00E91B52">
        <w:rPr>
          <w:rFonts w:ascii="Times New Roman" w:eastAsia="Lato" w:hAnsi="Times New Roman" w:cs="Times New Roman"/>
          <w:sz w:val="24"/>
          <w:szCs w:val="24"/>
        </w:rPr>
        <w:t>us</w:t>
      </w:r>
      <w:r w:rsidRPr="007820E5">
        <w:rPr>
          <w:rFonts w:ascii="Times New Roman" w:eastAsia="Lato" w:hAnsi="Times New Roman" w:cs="Times New Roman"/>
          <w:sz w:val="24"/>
          <w:szCs w:val="24"/>
        </w:rPr>
        <w:t>t</w:t>
      </w:r>
      <w:r w:rsidR="00E91B52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1 i </w:t>
      </w:r>
      <w:r w:rsidR="00E91B52">
        <w:rPr>
          <w:rFonts w:ascii="Times New Roman" w:eastAsia="Lato" w:hAnsi="Times New Roman" w:cs="Times New Roman"/>
          <w:sz w:val="24"/>
          <w:szCs w:val="24"/>
        </w:rPr>
        <w:t>us</w:t>
      </w:r>
      <w:r w:rsidRPr="007820E5">
        <w:rPr>
          <w:rFonts w:ascii="Times New Roman" w:eastAsia="Lato" w:hAnsi="Times New Roman" w:cs="Times New Roman"/>
          <w:sz w:val="24"/>
          <w:szCs w:val="24"/>
        </w:rPr>
        <w:t>t</w:t>
      </w:r>
      <w:r w:rsidR="00E91B52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2: ……………………………………………………………………………………………</w:t>
      </w:r>
      <w:r w:rsidR="00DB0FFE" w:rsidRPr="007820E5">
        <w:rPr>
          <w:rFonts w:ascii="Times New Roman" w:eastAsia="Lato" w:hAnsi="Times New Roman" w:cs="Times New Roman"/>
          <w:sz w:val="24"/>
          <w:szCs w:val="24"/>
        </w:rPr>
        <w:t>.............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  <w:r w:rsidR="00DB0FFE" w:rsidRPr="007820E5">
        <w:rPr>
          <w:rFonts w:ascii="Times New Roman" w:eastAsia="Lato" w:hAnsi="Times New Roman" w:cs="Times New Roman"/>
          <w:sz w:val="24"/>
          <w:szCs w:val="24"/>
        </w:rPr>
        <w:t>.......</w:t>
      </w:r>
    </w:p>
    <w:p w14:paraId="72ED605E" w14:textId="77777777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</w:p>
    <w:p w14:paraId="1796E771" w14:textId="698EB869" w:rsidR="003336B4" w:rsidRPr="007820E5" w:rsidRDefault="003336B4" w:rsidP="003336B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4. Opis zachowania będącego przyczyną </w:t>
      </w:r>
      <w:r w:rsidR="002E22F3" w:rsidRPr="007820E5">
        <w:rPr>
          <w:rFonts w:ascii="Times New Roman" w:eastAsia="Lato" w:hAnsi="Times New Roman" w:cs="Times New Roman"/>
          <w:sz w:val="24"/>
          <w:szCs w:val="24"/>
        </w:rPr>
        <w:t xml:space="preserve">zgłoszenia: </w:t>
      </w:r>
    </w:p>
    <w:p w14:paraId="1339A61B" w14:textId="77777777" w:rsidR="002E22F3" w:rsidRPr="007820E5" w:rsidRDefault="002E22F3" w:rsidP="003336B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A61B4C" w14:textId="77777777" w:rsidR="003336B4" w:rsidRPr="007820E5" w:rsidRDefault="003336B4" w:rsidP="003336B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Wybierz z katalogu zachowań o charakterze dyskryminacji, te z którymi się zetknąłeś/zetknęłaś:</w:t>
      </w:r>
    </w:p>
    <w:p w14:paraId="1E427507" w14:textId="29CA43E4" w:rsidR="00027110" w:rsidRPr="007820E5" w:rsidRDefault="004A4070" w:rsidP="00D86B80">
      <w:pPr>
        <w:pStyle w:val="Akapitzlist"/>
        <w:numPr>
          <w:ilvl w:val="0"/>
          <w:numId w:val="23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stosowanie środków</w:t>
      </w:r>
      <w:r w:rsidR="00D632A6" w:rsidRPr="007820E5">
        <w:rPr>
          <w:rFonts w:ascii="Times New Roman" w:eastAsia="Lato" w:hAnsi="Times New Roman" w:cs="Times New Roman"/>
          <w:sz w:val="24"/>
          <w:szCs w:val="24"/>
        </w:rPr>
        <w:t>, które różnicują sytuację prawną pracownika/pracowniczki w stosunku pracy, ze względu n</w:t>
      </w:r>
      <w:r w:rsidR="00D86B80" w:rsidRPr="007820E5">
        <w:rPr>
          <w:rFonts w:ascii="Times New Roman" w:eastAsia="Lato" w:hAnsi="Times New Roman" w:cs="Times New Roman"/>
          <w:sz w:val="24"/>
          <w:szCs w:val="24"/>
        </w:rPr>
        <w:t xml:space="preserve">a kryteria określone </w:t>
      </w:r>
      <w:r w:rsidR="00D86B80" w:rsidRPr="00E548C1">
        <w:rPr>
          <w:rFonts w:ascii="Times New Roman" w:eastAsia="Lato" w:hAnsi="Times New Roman" w:cs="Times New Roman"/>
          <w:sz w:val="24"/>
          <w:szCs w:val="24"/>
        </w:rPr>
        <w:t>w §</w:t>
      </w:r>
      <w:r w:rsidR="00E548C1" w:rsidRPr="00E548C1">
        <w:rPr>
          <w:rFonts w:ascii="Times New Roman" w:eastAsia="Lato" w:hAnsi="Times New Roman" w:cs="Times New Roman"/>
          <w:sz w:val="24"/>
          <w:szCs w:val="24"/>
        </w:rPr>
        <w:t xml:space="preserve"> 2</w:t>
      </w:r>
      <w:r w:rsidR="00D86B80" w:rsidRPr="00E548C1">
        <w:rPr>
          <w:rFonts w:ascii="Times New Roman" w:eastAsia="Lato" w:hAnsi="Times New Roman" w:cs="Times New Roman"/>
          <w:sz w:val="24"/>
          <w:szCs w:val="24"/>
        </w:rPr>
        <w:t xml:space="preserve"> pkt 4 </w:t>
      </w:r>
      <w:r w:rsidR="00D86B80" w:rsidRPr="007820E5">
        <w:rPr>
          <w:rFonts w:ascii="Times New Roman" w:eastAsia="Lato" w:hAnsi="Times New Roman" w:cs="Times New Roman"/>
          <w:sz w:val="24"/>
          <w:szCs w:val="24"/>
        </w:rPr>
        <w:t xml:space="preserve">zarządzenia, w szczególności takie jak: </w:t>
      </w:r>
      <w:r w:rsidR="00D86B80" w:rsidRPr="007820E5">
        <w:rPr>
          <w:rFonts w:ascii="Times New Roman" w:hAnsi="Times New Roman" w:cs="Times New Roman"/>
          <w:sz w:val="24"/>
          <w:szCs w:val="24"/>
        </w:rPr>
        <w:t>płeć, wiek, niepełnosprawność, rasę, religię, narodowość, przekonania polityczne, pochodzenie etniczne, wyznanie, orientację seksualną, tożsamość płciową</w:t>
      </w:r>
      <w:r w:rsidR="00027110" w:rsidRPr="007820E5">
        <w:rPr>
          <w:rFonts w:ascii="Times New Roman" w:hAnsi="Times New Roman" w:cs="Times New Roman"/>
          <w:sz w:val="24"/>
          <w:szCs w:val="24"/>
        </w:rPr>
        <w:t xml:space="preserve"> – wskaż konkretne zachowanie:</w:t>
      </w:r>
    </w:p>
    <w:p w14:paraId="70720301" w14:textId="3C0574E2" w:rsidR="003336B4" w:rsidRPr="007820E5" w:rsidRDefault="00027110" w:rsidP="00BF1D04">
      <w:pPr>
        <w:pStyle w:val="Akapitzlist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6569">
        <w:rPr>
          <w:rFonts w:ascii="Times New Roman" w:hAnsi="Times New Roman" w:cs="Times New Roman"/>
          <w:sz w:val="24"/>
          <w:szCs w:val="24"/>
        </w:rPr>
        <w:t>;</w:t>
      </w:r>
    </w:p>
    <w:p w14:paraId="67431E58" w14:textId="353C5136" w:rsidR="00997811" w:rsidRPr="007820E5" w:rsidRDefault="00997811" w:rsidP="00D86B80">
      <w:pPr>
        <w:pStyle w:val="Akapitzlist"/>
        <w:numPr>
          <w:ilvl w:val="0"/>
          <w:numId w:val="23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podżeganie, nawoływanie do przemocy lub nienawiści w formie komunikacji werbalnej lub niewerbalnej, wszelkie formy ekspresji, zarówno ustne, pisemne czy graficzne mające charakter obraźliwy, dyskryminacyjny, w jakikolwiek sposób wyszydzające lub poniżające kogokolwiek, ze względu na </w:t>
      </w:r>
      <w:r w:rsidR="00027110" w:rsidRPr="007820E5">
        <w:rPr>
          <w:rFonts w:ascii="Times New Roman" w:eastAsia="Lato" w:hAnsi="Times New Roman" w:cs="Times New Roman"/>
          <w:sz w:val="24"/>
          <w:szCs w:val="24"/>
        </w:rPr>
        <w:t xml:space="preserve">kryteria określone w </w:t>
      </w:r>
      <w:r w:rsidR="00027110" w:rsidRPr="00E548C1">
        <w:rPr>
          <w:rFonts w:ascii="Times New Roman" w:eastAsia="Lato" w:hAnsi="Times New Roman" w:cs="Times New Roman"/>
          <w:sz w:val="24"/>
          <w:szCs w:val="24"/>
        </w:rPr>
        <w:t xml:space="preserve">§ </w:t>
      </w:r>
      <w:r w:rsidR="00E548C1" w:rsidRPr="00E548C1">
        <w:rPr>
          <w:rFonts w:ascii="Times New Roman" w:eastAsia="Lato" w:hAnsi="Times New Roman" w:cs="Times New Roman"/>
          <w:sz w:val="24"/>
          <w:szCs w:val="24"/>
        </w:rPr>
        <w:t>2</w:t>
      </w:r>
      <w:r w:rsidR="00027110" w:rsidRPr="00E548C1">
        <w:rPr>
          <w:rFonts w:ascii="Times New Roman" w:eastAsia="Lato" w:hAnsi="Times New Roman" w:cs="Times New Roman"/>
          <w:sz w:val="24"/>
          <w:szCs w:val="24"/>
        </w:rPr>
        <w:t xml:space="preserve"> pkt 4 zarządzenia </w:t>
      </w:r>
      <w:r w:rsidR="003F0152" w:rsidRPr="007820E5">
        <w:rPr>
          <w:rFonts w:ascii="Times New Roman" w:eastAsia="Lato" w:hAnsi="Times New Roman" w:cs="Times New Roman"/>
          <w:sz w:val="24"/>
          <w:szCs w:val="24"/>
        </w:rPr>
        <w:t>(mowa nienawiści)</w:t>
      </w:r>
      <w:r w:rsidR="00C521E0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027110" w:rsidRPr="007820E5">
        <w:rPr>
          <w:rFonts w:ascii="Times New Roman" w:eastAsia="Lato" w:hAnsi="Times New Roman" w:cs="Times New Roman"/>
          <w:sz w:val="24"/>
          <w:szCs w:val="24"/>
        </w:rPr>
        <w:t xml:space="preserve">- wskaż konkretne przykłady: </w:t>
      </w:r>
    </w:p>
    <w:p w14:paraId="397C894B" w14:textId="1AC9FA8C" w:rsidR="00027110" w:rsidRPr="007820E5" w:rsidRDefault="00027110" w:rsidP="00BF1D04">
      <w:pPr>
        <w:pStyle w:val="Akapitzlist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6569">
        <w:rPr>
          <w:rFonts w:ascii="Times New Roman" w:eastAsia="Lato" w:hAnsi="Times New Roman" w:cs="Times New Roman"/>
          <w:sz w:val="24"/>
          <w:szCs w:val="24"/>
        </w:rPr>
        <w:t>;</w:t>
      </w:r>
    </w:p>
    <w:p w14:paraId="6EFE4A15" w14:textId="56436286" w:rsidR="00CD36D3" w:rsidRPr="007820E5" w:rsidRDefault="003F0152" w:rsidP="00CD36D3">
      <w:pPr>
        <w:pStyle w:val="Akapitzlist"/>
        <w:numPr>
          <w:ilvl w:val="0"/>
          <w:numId w:val="23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zachowanie niepożądane, którego celem lub skutkiem jest naruszenie godności pracownika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 xml:space="preserve">/pracowniczki i 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stworzenie 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wobec niego/niej zastraszającej, wrogiej, poniżającej, upokarzającej lub uwłaczającej atmosfery</w:t>
      </w:r>
      <w:r w:rsidR="00206C0E" w:rsidRPr="007820E5">
        <w:rPr>
          <w:rFonts w:ascii="Times New Roman" w:eastAsia="Lato" w:hAnsi="Times New Roman" w:cs="Times New Roman"/>
          <w:sz w:val="24"/>
          <w:szCs w:val="24"/>
        </w:rPr>
        <w:t xml:space="preserve"> (molestowanie)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:</w:t>
      </w:r>
      <w:r w:rsidR="00CD36D3" w:rsidRPr="007820E5" w:rsidDel="00CD36D3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14B61BF2" w14:textId="7227A37D" w:rsidR="003336B4" w:rsidRPr="007820E5" w:rsidRDefault="00027110" w:rsidP="00BF1D04">
      <w:pPr>
        <w:pStyle w:val="Akapitzlist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a)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dokuczliwe i obraźliwe wyzwiska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295AD84D" w14:textId="75B7F96E" w:rsidR="003336B4" w:rsidRPr="007820E5" w:rsidRDefault="00027110" w:rsidP="003336B4">
      <w:pPr>
        <w:ind w:firstLine="72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b)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nękanie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1D28BD18" w14:textId="2DE8D717" w:rsidR="003336B4" w:rsidRPr="007820E5" w:rsidRDefault="00027110" w:rsidP="003336B4">
      <w:pPr>
        <w:ind w:firstLine="72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c)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przekraczanie granic fizycznych, psychicznych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3EEB0142" w14:textId="58905702" w:rsidR="003336B4" w:rsidRPr="007820E5" w:rsidRDefault="00027110" w:rsidP="003336B4">
      <w:pPr>
        <w:ind w:firstLine="72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d)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 xml:space="preserve">wykonywanie obraźliwych gestów lub dźwięków itd. </w:t>
      </w:r>
    </w:p>
    <w:p w14:paraId="5D0E5BA1" w14:textId="519D940A" w:rsidR="00CD36D3" w:rsidRPr="007820E5" w:rsidRDefault="00027110" w:rsidP="003336B4">
      <w:pPr>
        <w:ind w:firstLine="72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e)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inne (podać jakie):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</w:t>
      </w:r>
      <w:r w:rsidR="004F6569">
        <w:rPr>
          <w:rFonts w:ascii="Times New Roman" w:eastAsia="Lato" w:hAnsi="Times New Roman" w:cs="Times New Roman"/>
          <w:sz w:val="24"/>
          <w:szCs w:val="24"/>
        </w:rPr>
        <w:t>;</w:t>
      </w:r>
    </w:p>
    <w:p w14:paraId="7953D037" w14:textId="7CE4AD56" w:rsidR="00CD36D3" w:rsidRPr="007820E5" w:rsidRDefault="00CD36D3" w:rsidP="00CD36D3">
      <w:pPr>
        <w:pStyle w:val="Akapitzlist"/>
        <w:numPr>
          <w:ilvl w:val="0"/>
          <w:numId w:val="23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zachowanie niepożądane o charakterze seksualnym lub odnoszące się do płci, którego celem lub skutkiem jest naruszenie godności pracownika/pracowniczki i stworzenie wobec niego/niej zastraszającej, wrogiej, poniżającej, upokarzającej lub uwłaczającej atmosfery</w:t>
      </w:r>
      <w:r w:rsidR="00206C0E" w:rsidRPr="007820E5">
        <w:rPr>
          <w:rFonts w:ascii="Times New Roman" w:eastAsia="Lato" w:hAnsi="Times New Roman" w:cs="Times New Roman"/>
          <w:sz w:val="24"/>
          <w:szCs w:val="24"/>
        </w:rPr>
        <w:t xml:space="preserve"> (molestowanie seksualne)</w:t>
      </w:r>
      <w:r w:rsidRPr="007820E5">
        <w:rPr>
          <w:rFonts w:ascii="Times New Roman" w:eastAsia="Lato" w:hAnsi="Times New Roman" w:cs="Times New Roman"/>
          <w:sz w:val="24"/>
          <w:szCs w:val="24"/>
        </w:rPr>
        <w:t>:</w:t>
      </w:r>
      <w:r w:rsidRPr="007820E5" w:rsidDel="00CD36D3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23878639" w14:textId="7F70A3C7" w:rsidR="003336B4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a)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 xml:space="preserve"> kontakt fizyczny (dotykanie, poklepywanie itp.)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21350D01" w14:textId="1F47F4D1" w:rsidR="003336B4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b)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komentarze odnoszące się do wyglądu, budowy ciała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0B40A01B" w14:textId="254532E7" w:rsidR="003336B4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c)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umieszczanie na widoku zdjęć przedstawiających np. kobiety jako obiekty seksualne</w:t>
      </w:r>
      <w:r w:rsidR="004F6569">
        <w:rPr>
          <w:rFonts w:ascii="Times New Roman" w:eastAsia="Lato" w:hAnsi="Times New Roman" w:cs="Times New Roman"/>
          <w:sz w:val="24"/>
          <w:szCs w:val="24"/>
        </w:rPr>
        <w:t>;</w:t>
      </w:r>
    </w:p>
    <w:p w14:paraId="494ADCE3" w14:textId="41407AA3" w:rsidR="003336B4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d)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seksistowskie żarty i nachalne komplementy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5808C954" w14:textId="61AD9502" w:rsidR="003336B4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e)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 xml:space="preserve"> propozycje seksualne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642085B0" w14:textId="5B3A46BD" w:rsidR="003336B4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f) 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>przesyłanie treści o charakterze obscenicznym, mając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>ych</w:t>
      </w:r>
      <w:r w:rsidR="003336B4" w:rsidRPr="007820E5">
        <w:rPr>
          <w:rFonts w:ascii="Times New Roman" w:eastAsia="Lato" w:hAnsi="Times New Roman" w:cs="Times New Roman"/>
          <w:sz w:val="24"/>
          <w:szCs w:val="24"/>
        </w:rPr>
        <w:t xml:space="preserve"> wydźwięk seksualn</w:t>
      </w:r>
      <w:r w:rsidR="004E656C" w:rsidRPr="007820E5">
        <w:rPr>
          <w:rFonts w:ascii="Times New Roman" w:eastAsia="Lato" w:hAnsi="Times New Roman" w:cs="Times New Roman"/>
          <w:sz w:val="24"/>
          <w:szCs w:val="24"/>
        </w:rPr>
        <w:t>y</w:t>
      </w:r>
      <w:r w:rsidR="00CD36D3" w:rsidRPr="007820E5">
        <w:rPr>
          <w:rFonts w:ascii="Times New Roman" w:eastAsia="Lato" w:hAnsi="Times New Roman" w:cs="Times New Roman"/>
          <w:sz w:val="24"/>
          <w:szCs w:val="24"/>
        </w:rPr>
        <w:t>,</w:t>
      </w:r>
    </w:p>
    <w:p w14:paraId="4EB59989" w14:textId="6ABE97A4" w:rsidR="00C05780" w:rsidRPr="007820E5" w:rsidRDefault="00027110" w:rsidP="00BF1D04">
      <w:pPr>
        <w:ind w:left="72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g) </w:t>
      </w:r>
      <w:r w:rsidR="00C05780" w:rsidRPr="007820E5">
        <w:rPr>
          <w:rFonts w:ascii="Times New Roman" w:eastAsia="Lato" w:hAnsi="Times New Roman" w:cs="Times New Roman"/>
          <w:sz w:val="24"/>
          <w:szCs w:val="24"/>
        </w:rPr>
        <w:t>inne (podać jakie):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</w:t>
      </w:r>
      <w:r w:rsidR="004F6569">
        <w:rPr>
          <w:rFonts w:ascii="Times New Roman" w:eastAsia="Lato" w:hAnsi="Times New Roman" w:cs="Times New Roman"/>
          <w:sz w:val="24"/>
          <w:szCs w:val="24"/>
        </w:rPr>
        <w:t>;</w:t>
      </w:r>
    </w:p>
    <w:p w14:paraId="0A93209E" w14:textId="64C0EA89" w:rsidR="0032350F" w:rsidRPr="007820E5" w:rsidRDefault="00D05CD0" w:rsidP="00BF1D04">
      <w:pPr>
        <w:pStyle w:val="Akapitzlist"/>
        <w:numPr>
          <w:ilvl w:val="0"/>
          <w:numId w:val="23"/>
        </w:num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działania polegające na zachęcaniu innej osoby do naruszenia zasady równego traktowania w zatrudnieniu lub nakazaniu jej naruszenia tej zasady.</w:t>
      </w:r>
    </w:p>
    <w:p w14:paraId="7ED8BCF4" w14:textId="77777777" w:rsidR="00D05CD0" w:rsidRPr="007820E5" w:rsidRDefault="00D05CD0" w:rsidP="00BF1D04">
      <w:pPr>
        <w:rPr>
          <w:rFonts w:ascii="Times New Roman" w:eastAsia="Lato" w:hAnsi="Times New Roman" w:cs="Times New Roman"/>
          <w:sz w:val="24"/>
          <w:szCs w:val="24"/>
        </w:rPr>
      </w:pPr>
    </w:p>
    <w:p w14:paraId="7E526981" w14:textId="62BFA19B" w:rsidR="0032350F" w:rsidRPr="007820E5" w:rsidRDefault="0032350F" w:rsidP="0032350F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Dokładny opis zachowań zaznaczonych powyżej lub innych, z którymi się zetknąłeś/zetknęłaś</w:t>
      </w:r>
      <w:r w:rsidR="00B82FC0">
        <w:rPr>
          <w:rFonts w:ascii="Times New Roman" w:eastAsia="Lato" w:hAnsi="Times New Roman" w:cs="Times New Roman"/>
          <w:sz w:val="24"/>
          <w:szCs w:val="24"/>
        </w:rPr>
        <w:t xml:space="preserve">, wraz ze wskazaniem kryterium dyskryminacyjnego, o którym mowa w </w:t>
      </w:r>
      <w:r w:rsidR="00B82FC0" w:rsidRPr="00E548C1">
        <w:rPr>
          <w:rFonts w:ascii="Times New Roman" w:eastAsia="Lato" w:hAnsi="Times New Roman" w:cs="Times New Roman"/>
          <w:sz w:val="24"/>
          <w:szCs w:val="24"/>
        </w:rPr>
        <w:t>§ 2 pkt 4</w:t>
      </w:r>
      <w:r w:rsidR="00B82FC0">
        <w:rPr>
          <w:rFonts w:ascii="Times New Roman" w:eastAsia="Lato" w:hAnsi="Times New Roman" w:cs="Times New Roman"/>
          <w:sz w:val="24"/>
          <w:szCs w:val="24"/>
        </w:rPr>
        <w:t xml:space="preserve"> zarządzenia</w:t>
      </w:r>
      <w:r w:rsidRPr="007820E5">
        <w:rPr>
          <w:rFonts w:ascii="Times New Roman" w:eastAsia="Lato" w:hAnsi="Times New Roman" w:cs="Times New Roman"/>
          <w:sz w:val="24"/>
          <w:szCs w:val="24"/>
        </w:rPr>
        <w:t>:</w:t>
      </w:r>
    </w:p>
    <w:p w14:paraId="1EC52587" w14:textId="77777777" w:rsidR="0032350F" w:rsidRPr="007820E5" w:rsidRDefault="0032350F" w:rsidP="0032350F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3D5E06" w14:textId="77777777" w:rsidR="0032350F" w:rsidRPr="007820E5" w:rsidRDefault="0032350F" w:rsidP="0032350F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8BD25" w14:textId="77777777" w:rsidR="0032350F" w:rsidRPr="007820E5" w:rsidRDefault="0032350F" w:rsidP="0032350F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CF9E6" w14:textId="77777777" w:rsidR="0032350F" w:rsidRPr="007820E5" w:rsidRDefault="0032350F" w:rsidP="0032350F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0968F" w14:textId="5BD76210" w:rsidR="0032350F" w:rsidRPr="007820E5" w:rsidRDefault="0080791A" w:rsidP="002F29B7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(można uzupełnić na dołączonej do zgłoszenia karcie)</w:t>
      </w:r>
    </w:p>
    <w:p w14:paraId="70D9DF91" w14:textId="77777777" w:rsidR="0080791A" w:rsidRPr="007820E5" w:rsidRDefault="0080791A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2EF36DF2" w14:textId="2DDE730D" w:rsidR="002E22F3" w:rsidRPr="007820E5" w:rsidRDefault="004E656C" w:rsidP="002F29B7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5. Dane do kontaktu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 xml:space="preserve"> (telefon, </w:t>
      </w:r>
      <w:r w:rsidR="002E22F3" w:rsidRPr="007820E5">
        <w:rPr>
          <w:rFonts w:ascii="Times New Roman" w:eastAsia="Lato" w:hAnsi="Times New Roman" w:cs="Times New Roman"/>
          <w:sz w:val="24"/>
          <w:szCs w:val="24"/>
        </w:rPr>
        <w:t xml:space="preserve">adres e- </w:t>
      </w:r>
      <w:r w:rsidR="00A66089" w:rsidRPr="007820E5">
        <w:rPr>
          <w:rFonts w:ascii="Times New Roman" w:eastAsia="Lato" w:hAnsi="Times New Roman" w:cs="Times New Roman"/>
          <w:sz w:val="24"/>
          <w:szCs w:val="24"/>
        </w:rPr>
        <w:t xml:space="preserve">mail): </w:t>
      </w:r>
    </w:p>
    <w:p w14:paraId="4BCDA48C" w14:textId="77777777" w:rsidR="002F29B7" w:rsidRPr="007820E5" w:rsidRDefault="00A66089" w:rsidP="002F29B7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</w:t>
      </w:r>
      <w:r w:rsidR="002E22F3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2E5B37" w14:textId="77777777" w:rsidR="002E22F3" w:rsidRPr="007820E5" w:rsidRDefault="002E22F3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307B1164" w14:textId="17259DB6" w:rsidR="002E22F3" w:rsidRPr="007820E5" w:rsidRDefault="00062D76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6</w:t>
      </w:r>
      <w:r w:rsidR="002E22F3" w:rsidRPr="007820E5">
        <w:rPr>
          <w:rFonts w:ascii="Times New Roman" w:eastAsia="Lato" w:hAnsi="Times New Roman" w:cs="Times New Roman"/>
          <w:sz w:val="24"/>
          <w:szCs w:val="24"/>
        </w:rPr>
        <w:t xml:space="preserve">. Na wypadek decyzji o powołaniu Komisji ds. rozpatrywania zgłoszeń mobbingu lub dyskryminacji proszę wskazać: </w:t>
      </w:r>
    </w:p>
    <w:p w14:paraId="4B34EC1F" w14:textId="77777777" w:rsidR="0032350F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 przedstawiciela osoby dokonującej zgłoszenia, który będzie członkiem Komisji (imię, nazwisko) oraz dane do kontaktu tej osoby (telefon, adres e-mail):</w:t>
      </w:r>
    </w:p>
    <w:p w14:paraId="7C56F693" w14:textId="2258FED5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3E7005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5C4B28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4BC011E" w14:textId="7483473A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Osoba wskazana do prac Komisji jako przedstawiciel osoby dokonującej zgłoszenia  musi wyrazić zgodę na bycie członkiem Komisji</w:t>
      </w:r>
      <w:r w:rsidR="006F57C5">
        <w:rPr>
          <w:rFonts w:ascii="Times New Roman" w:eastAsia="Lato" w:hAnsi="Times New Roman" w:cs="Times New Roman"/>
          <w:sz w:val="24"/>
          <w:szCs w:val="24"/>
        </w:rPr>
        <w:t>;</w:t>
      </w:r>
    </w:p>
    <w:p w14:paraId="2B83AF98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D1B4FE" w14:textId="386524BB" w:rsidR="0032350F" w:rsidRPr="007820E5" w:rsidRDefault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organizację związkową, której przedstawiciel będzie członkiem Komisji (nazwa organizacji związkowej) lub społecznego inspektora pracy (imię, nazwisko) oraz dane do kontaktu społecznego inspektora pracy (telefon, adres e-mail)</w:t>
      </w:r>
      <w:r w:rsidR="0032350F" w:rsidRPr="007820E5">
        <w:rPr>
          <w:rFonts w:ascii="Times New Roman" w:eastAsia="Lato" w:hAnsi="Times New Roman" w:cs="Times New Roman"/>
          <w:sz w:val="24"/>
          <w:szCs w:val="24"/>
        </w:rPr>
        <w:t>:</w:t>
      </w:r>
    </w:p>
    <w:p w14:paraId="75F42FEF" w14:textId="1B3EFC9E" w:rsidR="002E22F3" w:rsidRPr="007820E5" w:rsidRDefault="002E22F3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DC3C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</w:p>
    <w:p w14:paraId="2E10BFBE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</w:p>
    <w:p w14:paraId="53989C9C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0BCFC8B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</w:p>
    <w:p w14:paraId="0D311B3E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Data i podpis pracownika dokonującego zgłoszenia: </w:t>
      </w:r>
    </w:p>
    <w:p w14:paraId="2FEEDC96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</w:p>
    <w:p w14:paraId="79912FC5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B0066D9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Oświadczenie przedstawiciela osoby dokonującej zgłoszenia o wyrażeniu zgody na pracę </w:t>
      </w:r>
      <w:r w:rsidRPr="007820E5">
        <w:rPr>
          <w:rFonts w:ascii="Times New Roman" w:eastAsia="Lato" w:hAnsi="Times New Roman" w:cs="Times New Roman"/>
          <w:sz w:val="24"/>
          <w:szCs w:val="24"/>
        </w:rPr>
        <w:br/>
        <w:t>w Komisji ds. rozpatrywania zgłoszeń mobbingu lub dyskryminacji:</w:t>
      </w:r>
    </w:p>
    <w:p w14:paraId="59768852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3588470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DD7D93" w14:textId="4769F06F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Ja, niżej podpisany ..................................................................................................... (imię i</w:t>
      </w:r>
      <w:r w:rsidR="0046557F" w:rsidRPr="007820E5">
        <w:rPr>
          <w:rFonts w:ascii="Times New Roman" w:eastAsia="Lato" w:hAnsi="Times New Roman" w:cs="Times New Roman"/>
          <w:sz w:val="24"/>
          <w:szCs w:val="24"/>
        </w:rPr>
        <w:t> n</w:t>
      </w:r>
      <w:r w:rsidRPr="007820E5">
        <w:rPr>
          <w:rFonts w:ascii="Times New Roman" w:eastAsia="Lato" w:hAnsi="Times New Roman" w:cs="Times New Roman"/>
          <w:sz w:val="24"/>
          <w:szCs w:val="24"/>
        </w:rPr>
        <w:t>azwisko) wyrażam zgodę na udział w pracach Komisji ds</w:t>
      </w:r>
      <w:r w:rsidR="0046557F" w:rsidRPr="007820E5">
        <w:rPr>
          <w:rFonts w:ascii="Times New Roman" w:eastAsia="Lato" w:hAnsi="Times New Roman" w:cs="Times New Roman"/>
          <w:sz w:val="24"/>
          <w:szCs w:val="24"/>
        </w:rPr>
        <w:t>.</w:t>
      </w:r>
      <w:r w:rsidRPr="007820E5">
        <w:rPr>
          <w:rFonts w:ascii="Times New Roman" w:eastAsia="Lato" w:hAnsi="Times New Roman" w:cs="Times New Roman"/>
          <w:sz w:val="24"/>
          <w:szCs w:val="24"/>
        </w:rPr>
        <w:t xml:space="preserve"> rozpatrywania zgłoszeń mobbingu lub dyskryminacji.</w:t>
      </w:r>
    </w:p>
    <w:p w14:paraId="7D2755C7" w14:textId="77777777" w:rsidR="002E22F3" w:rsidRPr="007820E5" w:rsidRDefault="002E22F3" w:rsidP="002E22F3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912AA47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</w:p>
    <w:p w14:paraId="0C1B50B8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EF45E0A" w14:textId="77777777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</w:p>
    <w:p w14:paraId="4FC86C24" w14:textId="3D99355E" w:rsidR="002E22F3" w:rsidRPr="007820E5" w:rsidRDefault="002E22F3" w:rsidP="002E22F3">
      <w:pPr>
        <w:rPr>
          <w:rFonts w:ascii="Times New Roman" w:eastAsia="Lato" w:hAnsi="Times New Roman" w:cs="Times New Roman"/>
          <w:sz w:val="24"/>
          <w:szCs w:val="24"/>
        </w:rPr>
      </w:pPr>
      <w:r w:rsidRPr="00E548C1">
        <w:rPr>
          <w:rFonts w:ascii="Times New Roman" w:eastAsia="Lato" w:hAnsi="Times New Roman" w:cs="Times New Roman"/>
          <w:sz w:val="24"/>
          <w:szCs w:val="24"/>
        </w:rPr>
        <w:t xml:space="preserve">Data </w:t>
      </w:r>
      <w:r w:rsidR="00E548C1" w:rsidRPr="00E548C1">
        <w:rPr>
          <w:rFonts w:ascii="Times New Roman" w:eastAsia="Lato" w:hAnsi="Times New Roman" w:cs="Times New Roman"/>
          <w:sz w:val="24"/>
          <w:szCs w:val="24"/>
        </w:rPr>
        <w:t>i</w:t>
      </w:r>
      <w:r w:rsidRPr="00E548C1">
        <w:rPr>
          <w:rFonts w:ascii="Times New Roman" w:eastAsia="Lato" w:hAnsi="Times New Roman" w:cs="Times New Roman"/>
          <w:sz w:val="24"/>
          <w:szCs w:val="24"/>
        </w:rPr>
        <w:t xml:space="preserve"> podpis przedstawiciela </w:t>
      </w:r>
      <w:r w:rsidRPr="007820E5">
        <w:rPr>
          <w:rFonts w:ascii="Times New Roman" w:eastAsia="Lato" w:hAnsi="Times New Roman" w:cs="Times New Roman"/>
          <w:sz w:val="24"/>
          <w:szCs w:val="24"/>
        </w:rPr>
        <w:t>osoby dokonującej zgłoszenia</w:t>
      </w:r>
    </w:p>
    <w:p w14:paraId="56E977FE" w14:textId="77777777" w:rsidR="00A66089" w:rsidRPr="007820E5" w:rsidRDefault="00A66089" w:rsidP="00A66089">
      <w:pPr>
        <w:rPr>
          <w:rFonts w:ascii="Times New Roman" w:eastAsia="Lato" w:hAnsi="Times New Roman" w:cs="Times New Roman"/>
          <w:sz w:val="24"/>
          <w:szCs w:val="24"/>
        </w:rPr>
      </w:pPr>
    </w:p>
    <w:p w14:paraId="55AD4016" w14:textId="77777777" w:rsidR="00A66089" w:rsidRPr="007820E5" w:rsidRDefault="00A66089" w:rsidP="00A66089">
      <w:pPr>
        <w:rPr>
          <w:rFonts w:ascii="Times New Roman" w:eastAsia="Lato" w:hAnsi="Times New Roman" w:cs="Times New Roman"/>
          <w:sz w:val="24"/>
          <w:szCs w:val="24"/>
        </w:rPr>
      </w:pPr>
    </w:p>
    <w:p w14:paraId="10FFB93D" w14:textId="77777777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3D720A77" w14:textId="77777777" w:rsidR="00F922E4" w:rsidRPr="007820E5" w:rsidRDefault="00F922E4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5B083EA3" w14:textId="77777777" w:rsidR="00F922E4" w:rsidRPr="007820E5" w:rsidRDefault="00F922E4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6657D106" w14:textId="77777777" w:rsidR="00F922E4" w:rsidRPr="007820E5" w:rsidRDefault="00F922E4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51FABCE7" w14:textId="77777777" w:rsidR="00F922E4" w:rsidRPr="007820E5" w:rsidRDefault="00F922E4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1B2DCF13" w14:textId="77777777" w:rsidR="00F922E4" w:rsidRPr="007820E5" w:rsidRDefault="00F922E4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7C299D23" w14:textId="637E3D20" w:rsidR="00750296" w:rsidRPr="007820E5" w:rsidRDefault="00750296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7CFBE6BD" w14:textId="3C7E0A3C" w:rsidR="00750296" w:rsidRDefault="00750296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4A5B67F4" w14:textId="2FAFD269" w:rsidR="00CD6AE6" w:rsidRDefault="00CD6AE6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0727C6A9" w14:textId="1BFD03EF" w:rsidR="00CD6AE6" w:rsidRDefault="00CD6AE6" w:rsidP="00F87833">
      <w:pPr>
        <w:ind w:left="7371"/>
        <w:rPr>
          <w:rFonts w:ascii="Times New Roman" w:eastAsia="Lato" w:hAnsi="Times New Roman" w:cs="Times New Roman"/>
          <w:sz w:val="24"/>
          <w:szCs w:val="24"/>
        </w:rPr>
      </w:pPr>
    </w:p>
    <w:p w14:paraId="24DB98E3" w14:textId="7E2E17AC" w:rsidR="002F29B7" w:rsidRPr="00AC6945" w:rsidRDefault="00F87833" w:rsidP="00E548C1">
      <w:pPr>
        <w:ind w:left="7371" w:hanging="1275"/>
        <w:rPr>
          <w:rFonts w:ascii="Times New Roman" w:eastAsia="Lato" w:hAnsi="Times New Roman" w:cs="Times New Roman"/>
          <w:sz w:val="24"/>
          <w:szCs w:val="24"/>
        </w:rPr>
      </w:pPr>
      <w:r w:rsidRPr="00AC6945">
        <w:rPr>
          <w:rFonts w:ascii="Times New Roman" w:eastAsia="Lato" w:hAnsi="Times New Roman" w:cs="Times New Roman"/>
          <w:sz w:val="24"/>
          <w:szCs w:val="24"/>
        </w:rPr>
        <w:lastRenderedPageBreak/>
        <w:t>Zał</w:t>
      </w:r>
      <w:bookmarkStart w:id="1" w:name="_GoBack"/>
      <w:bookmarkEnd w:id="1"/>
      <w:r w:rsidRPr="00AC6945">
        <w:rPr>
          <w:rFonts w:ascii="Times New Roman" w:eastAsia="Lato" w:hAnsi="Times New Roman" w:cs="Times New Roman"/>
          <w:sz w:val="24"/>
          <w:szCs w:val="24"/>
        </w:rPr>
        <w:t xml:space="preserve">ącznik nr </w:t>
      </w:r>
      <w:r w:rsidR="002E22F3" w:rsidRPr="00AC6945">
        <w:rPr>
          <w:rFonts w:ascii="Times New Roman" w:eastAsia="Lato" w:hAnsi="Times New Roman" w:cs="Times New Roman"/>
          <w:sz w:val="24"/>
          <w:szCs w:val="24"/>
        </w:rPr>
        <w:t>3</w:t>
      </w:r>
    </w:p>
    <w:p w14:paraId="1784F93C" w14:textId="1E86459F" w:rsidR="00F87833" w:rsidRPr="00AC6945" w:rsidRDefault="00F87833" w:rsidP="00E548C1">
      <w:pPr>
        <w:ind w:left="7371" w:hanging="1275"/>
        <w:rPr>
          <w:rFonts w:ascii="Times New Roman" w:eastAsia="Lato" w:hAnsi="Times New Roman" w:cs="Times New Roman"/>
          <w:sz w:val="24"/>
          <w:szCs w:val="24"/>
        </w:rPr>
      </w:pPr>
      <w:r w:rsidRPr="00AC6945">
        <w:rPr>
          <w:rFonts w:ascii="Times New Roman" w:eastAsia="Lato" w:hAnsi="Times New Roman" w:cs="Times New Roman"/>
          <w:sz w:val="24"/>
          <w:szCs w:val="24"/>
        </w:rPr>
        <w:t>do zarządzenia</w:t>
      </w:r>
      <w:r w:rsidR="00E548C1" w:rsidRPr="00AC6945">
        <w:rPr>
          <w:rFonts w:ascii="Times New Roman" w:eastAsia="Lato" w:hAnsi="Times New Roman" w:cs="Times New Roman"/>
          <w:sz w:val="24"/>
          <w:szCs w:val="24"/>
        </w:rPr>
        <w:t xml:space="preserve"> nr</w:t>
      </w:r>
    </w:p>
    <w:p w14:paraId="2029B0D1" w14:textId="03D5B860" w:rsidR="00E548C1" w:rsidRPr="00AC6945" w:rsidRDefault="00E548C1" w:rsidP="00E548C1">
      <w:pPr>
        <w:ind w:left="7371" w:hanging="1275"/>
        <w:rPr>
          <w:rFonts w:ascii="Times New Roman" w:eastAsia="Lato" w:hAnsi="Times New Roman" w:cs="Times New Roman"/>
          <w:sz w:val="24"/>
          <w:szCs w:val="24"/>
        </w:rPr>
      </w:pPr>
      <w:r w:rsidRPr="00AC6945">
        <w:rPr>
          <w:rFonts w:ascii="Times New Roman" w:eastAsia="Lato" w:hAnsi="Times New Roman" w:cs="Times New Roman"/>
          <w:sz w:val="24"/>
          <w:szCs w:val="24"/>
        </w:rPr>
        <w:t>Prezydenta Miasta Krakowa</w:t>
      </w:r>
    </w:p>
    <w:p w14:paraId="390EFA91" w14:textId="3C38E7E8" w:rsidR="00E548C1" w:rsidRPr="00AC6945" w:rsidRDefault="00E548C1" w:rsidP="00E548C1">
      <w:pPr>
        <w:ind w:left="7371" w:hanging="1275"/>
        <w:rPr>
          <w:rFonts w:ascii="Times New Roman" w:eastAsia="Lato" w:hAnsi="Times New Roman" w:cs="Times New Roman"/>
          <w:sz w:val="24"/>
          <w:szCs w:val="24"/>
        </w:rPr>
      </w:pPr>
      <w:r w:rsidRPr="00AC6945">
        <w:rPr>
          <w:rFonts w:ascii="Times New Roman" w:eastAsia="Lato" w:hAnsi="Times New Roman" w:cs="Times New Roman"/>
          <w:sz w:val="24"/>
          <w:szCs w:val="24"/>
        </w:rPr>
        <w:t>z dnia</w:t>
      </w:r>
    </w:p>
    <w:p w14:paraId="635A322F" w14:textId="77777777" w:rsidR="002F29B7" w:rsidRPr="007820E5" w:rsidRDefault="002F29B7" w:rsidP="002F29B7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1644288B" w14:textId="77777777" w:rsidR="002F29B7" w:rsidRPr="007820E5" w:rsidRDefault="002F29B7" w:rsidP="002F29B7">
      <w:pPr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>Raport o przeciwdziałaniu mobbingowi  i dyskryminacji w jednostc</w:t>
      </w:r>
      <w:r w:rsidR="007677D7" w:rsidRPr="007820E5">
        <w:rPr>
          <w:rFonts w:ascii="Times New Roman" w:eastAsia="Lato" w:hAnsi="Times New Roman" w:cs="Times New Roman"/>
          <w:b/>
          <w:sz w:val="24"/>
          <w:szCs w:val="24"/>
        </w:rPr>
        <w:t>e:</w:t>
      </w:r>
    </w:p>
    <w:p w14:paraId="4FD40C73" w14:textId="77777777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14EE7B36" w14:textId="77777777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1BF97B85" w14:textId="220F48E4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Nazwa jednostki:</w:t>
      </w:r>
      <w:r w:rsidR="003E0A0D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4D0459EF" w14:textId="4581DD30" w:rsidR="007677D7" w:rsidRPr="007820E5" w:rsidRDefault="007677D7" w:rsidP="002F29B7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Rok:</w:t>
      </w:r>
      <w:r w:rsidR="003E0A0D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3AFAFDA4" w14:textId="77777777" w:rsidR="002F29B7" w:rsidRPr="007820E5" w:rsidRDefault="002F29B7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49E151EC" w14:textId="47EB2C74" w:rsidR="002F29B7" w:rsidRPr="007820E5" w:rsidRDefault="00D21D6C" w:rsidP="00BF1D04">
      <w:pPr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>I</w:t>
      </w:r>
      <w:r w:rsidR="000351C0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. 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Liczba spraw wniesionych przez </w:t>
      </w:r>
      <w:r w:rsidR="007677D7" w:rsidRPr="007820E5">
        <w:rPr>
          <w:rFonts w:ascii="Times New Roman" w:eastAsia="Lato" w:hAnsi="Times New Roman" w:cs="Times New Roman"/>
          <w:b/>
          <w:sz w:val="24"/>
          <w:szCs w:val="24"/>
        </w:rPr>
        <w:t>pracowników/pracowniczki</w:t>
      </w:r>
      <w:r w:rsidR="00F37466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jednostki </w:t>
      </w:r>
      <w:r w:rsidR="00F37466" w:rsidRPr="007820E5">
        <w:rPr>
          <w:rFonts w:ascii="Times New Roman" w:eastAsia="Lato" w:hAnsi="Times New Roman" w:cs="Times New Roman"/>
          <w:b/>
          <w:sz w:val="24"/>
          <w:szCs w:val="24"/>
        </w:rPr>
        <w:t>w oparciu o</w:t>
      </w:r>
      <w:r w:rsidRPr="007820E5">
        <w:rPr>
          <w:rFonts w:ascii="Times New Roman" w:eastAsia="Lato" w:hAnsi="Times New Roman" w:cs="Times New Roman"/>
          <w:b/>
          <w:sz w:val="24"/>
          <w:szCs w:val="24"/>
        </w:rPr>
        <w:t> wewnątrzzakładowe procedury przeciwdziałania mobbingowi i dyskryminacji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>:</w:t>
      </w:r>
    </w:p>
    <w:p w14:paraId="3F6C0D1F" w14:textId="77777777" w:rsidR="003E0A0D" w:rsidRPr="007820E5" w:rsidRDefault="003E0A0D" w:rsidP="00BF1D04">
      <w:pPr>
        <w:rPr>
          <w:rFonts w:ascii="Times New Roman" w:eastAsia="Lato" w:hAnsi="Times New Roman" w:cs="Times New Roman"/>
          <w:sz w:val="24"/>
          <w:szCs w:val="24"/>
        </w:rPr>
      </w:pPr>
    </w:p>
    <w:p w14:paraId="6410A04D" w14:textId="4CB1D494" w:rsidR="002F29B7" w:rsidRPr="007820E5" w:rsidRDefault="00D21D6C" w:rsidP="00BF1D0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="000351C0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8C1714" w:rsidRPr="007820E5">
        <w:rPr>
          <w:rFonts w:ascii="Times New Roman" w:eastAsia="Lato" w:hAnsi="Times New Roman" w:cs="Times New Roman"/>
          <w:sz w:val="24"/>
          <w:szCs w:val="24"/>
        </w:rPr>
        <w:t xml:space="preserve">sprawy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 mobbing: </w:t>
      </w:r>
      <w:r w:rsidR="003E0A0D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</w:t>
      </w:r>
    </w:p>
    <w:p w14:paraId="4B65B786" w14:textId="0AD27A01" w:rsidR="002F29B7" w:rsidRPr="007820E5" w:rsidRDefault="00CD5281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="000351C0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8C1714" w:rsidRPr="007820E5">
        <w:rPr>
          <w:rFonts w:ascii="Times New Roman" w:eastAsia="Lato" w:hAnsi="Times New Roman" w:cs="Times New Roman"/>
          <w:sz w:val="24"/>
          <w:szCs w:val="24"/>
        </w:rPr>
        <w:t xml:space="preserve">sprawy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o dyskryminację: </w:t>
      </w:r>
      <w:r w:rsidR="003E0A0D"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</w:t>
      </w:r>
    </w:p>
    <w:p w14:paraId="7475F473" w14:textId="46D78024" w:rsidR="00CD5281" w:rsidRPr="007820E5" w:rsidRDefault="00CD5281" w:rsidP="00BF1D0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w tym o molestowanie seksualne.................................................</w:t>
      </w:r>
    </w:p>
    <w:p w14:paraId="183E6EEB" w14:textId="77777777" w:rsidR="002F29B7" w:rsidRPr="007820E5" w:rsidRDefault="002F29B7" w:rsidP="002F29B7">
      <w:pPr>
        <w:ind w:firstLine="720"/>
        <w:rPr>
          <w:rFonts w:ascii="Times New Roman" w:eastAsia="Lato" w:hAnsi="Times New Roman" w:cs="Times New Roman"/>
          <w:sz w:val="24"/>
          <w:szCs w:val="24"/>
        </w:rPr>
      </w:pPr>
    </w:p>
    <w:p w14:paraId="772566F6" w14:textId="17D3E01E" w:rsidR="003E0A0D" w:rsidRPr="007820E5" w:rsidRDefault="00D21D6C" w:rsidP="00BF1D04">
      <w:pPr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>II</w:t>
      </w:r>
      <w:r w:rsidR="000351C0" w:rsidRPr="007820E5">
        <w:rPr>
          <w:rFonts w:ascii="Times New Roman" w:eastAsia="Lato" w:hAnsi="Times New Roman" w:cs="Times New Roman"/>
          <w:b/>
          <w:sz w:val="24"/>
          <w:szCs w:val="24"/>
        </w:rPr>
        <w:t>. Informacja na temat s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praw </w:t>
      </w:r>
      <w:r w:rsidR="00CD5281" w:rsidRPr="007820E5">
        <w:rPr>
          <w:rFonts w:ascii="Times New Roman" w:eastAsia="Lato" w:hAnsi="Times New Roman" w:cs="Times New Roman"/>
          <w:b/>
          <w:sz w:val="24"/>
          <w:szCs w:val="24"/>
        </w:rPr>
        <w:t>dotyczących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mobbingu:</w:t>
      </w:r>
    </w:p>
    <w:p w14:paraId="25B911CA" w14:textId="77777777" w:rsidR="003E0A0D" w:rsidRPr="007820E5" w:rsidRDefault="003E0A0D" w:rsidP="00BF1D04">
      <w:pPr>
        <w:rPr>
          <w:rFonts w:ascii="Times New Roman" w:eastAsia="Lato" w:hAnsi="Times New Roman" w:cs="Times New Roman"/>
          <w:b/>
          <w:sz w:val="24"/>
          <w:szCs w:val="24"/>
        </w:rPr>
      </w:pPr>
    </w:p>
    <w:p w14:paraId="49C55F6D" w14:textId="416708B1" w:rsidR="000351C0" w:rsidRPr="007820E5" w:rsidRDefault="003E0A0D" w:rsidP="00BF1D04">
      <w:pPr>
        <w:rPr>
          <w:rFonts w:ascii="Times New Roman" w:hAnsi="Times New Roman" w:cs="Times New Roman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</w:t>
      </w: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. </w:t>
      </w:r>
      <w:r w:rsidR="002F29B7" w:rsidRPr="007820E5">
        <w:rPr>
          <w:rFonts w:ascii="Times New Roman" w:hAnsi="Times New Roman" w:cs="Times New Roman"/>
        </w:rPr>
        <w:t>Zależność służbowa między stronami</w:t>
      </w:r>
      <w:r w:rsidR="000351C0" w:rsidRPr="007820E5">
        <w:rPr>
          <w:rFonts w:ascii="Times New Roman" w:hAnsi="Times New Roman" w:cs="Times New Roman"/>
        </w:rPr>
        <w:t xml:space="preserve"> postępowań o mobbing w odniesieniu do każdej sprawy:</w:t>
      </w:r>
    </w:p>
    <w:p w14:paraId="33EAC1CC" w14:textId="6223AECF" w:rsidR="000351C0" w:rsidRPr="007820E5" w:rsidRDefault="000351C0" w:rsidP="00BF1D04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041E">
        <w:rPr>
          <w:rFonts w:ascii="Times New Roman" w:eastAsia="Lato" w:hAnsi="Times New Roman" w:cs="Times New Roman"/>
          <w:sz w:val="24"/>
          <w:szCs w:val="24"/>
        </w:rPr>
        <w:t>;</w:t>
      </w:r>
    </w:p>
    <w:p w14:paraId="501989D9" w14:textId="38B98274" w:rsidR="000351C0" w:rsidRPr="007820E5" w:rsidRDefault="000351C0" w:rsidP="00BF1D04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041E">
        <w:rPr>
          <w:rFonts w:ascii="Times New Roman" w:eastAsia="Lato" w:hAnsi="Times New Roman" w:cs="Times New Roman"/>
          <w:sz w:val="24"/>
          <w:szCs w:val="24"/>
        </w:rPr>
        <w:t>;</w:t>
      </w:r>
    </w:p>
    <w:p w14:paraId="7ECA2265" w14:textId="68779C6E" w:rsidR="002F29B7" w:rsidRPr="007820E5" w:rsidRDefault="000351C0" w:rsidP="00BF1D04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DBEBC" w14:textId="3FDC0BA9" w:rsidR="000351C0" w:rsidRPr="007820E5" w:rsidRDefault="000351C0" w:rsidP="00BF1D04">
      <w:pPr>
        <w:rPr>
          <w:rFonts w:ascii="Times New Roman" w:eastAsia="Lato" w:hAnsi="Times New Roman" w:cs="Times New Roman"/>
          <w:sz w:val="24"/>
          <w:szCs w:val="24"/>
        </w:rPr>
      </w:pPr>
    </w:p>
    <w:p w14:paraId="501B2A1B" w14:textId="77B826FC" w:rsidR="002F29B7" w:rsidRPr="007820E5" w:rsidRDefault="00D21D6C" w:rsidP="00BF1D0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="000351C0" w:rsidRPr="007820E5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>Wynik postępowania</w:t>
      </w:r>
      <w:r w:rsidR="000351C0" w:rsidRPr="007820E5">
        <w:rPr>
          <w:rFonts w:ascii="Times New Roman" w:eastAsia="Lato" w:hAnsi="Times New Roman" w:cs="Times New Roman"/>
          <w:sz w:val="24"/>
          <w:szCs w:val="24"/>
        </w:rPr>
        <w:t xml:space="preserve"> w odniesieniu do każdej sprawy</w:t>
      </w:r>
      <w:r w:rsidR="002F29B7" w:rsidRPr="007820E5">
        <w:rPr>
          <w:rFonts w:ascii="Times New Roman" w:eastAsia="Lato" w:hAnsi="Times New Roman" w:cs="Times New Roman"/>
          <w:sz w:val="24"/>
          <w:szCs w:val="24"/>
        </w:rPr>
        <w:t xml:space="preserve">: </w:t>
      </w:r>
    </w:p>
    <w:p w14:paraId="3D2B38A8" w14:textId="77777777" w:rsidR="00FE1CB5" w:rsidRPr="007820E5" w:rsidRDefault="00FE1CB5" w:rsidP="00BF1D04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3E295F9F" w14:textId="6FF55FD1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041E">
        <w:rPr>
          <w:rFonts w:ascii="Times New Roman" w:eastAsia="Lato" w:hAnsi="Times New Roman" w:cs="Times New Roman"/>
          <w:sz w:val="24"/>
          <w:szCs w:val="24"/>
        </w:rPr>
        <w:t>;</w:t>
      </w:r>
    </w:p>
    <w:p w14:paraId="54462164" w14:textId="7C397AB8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041E">
        <w:rPr>
          <w:rFonts w:ascii="Times New Roman" w:eastAsia="Lato" w:hAnsi="Times New Roman" w:cs="Times New Roman"/>
          <w:sz w:val="24"/>
          <w:szCs w:val="24"/>
        </w:rPr>
        <w:t>;</w:t>
      </w:r>
    </w:p>
    <w:p w14:paraId="39E52A85" w14:textId="13B14549" w:rsidR="00FE1CB5" w:rsidRPr="007820E5" w:rsidRDefault="00FE1CB5" w:rsidP="00BF1D04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3)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CFD92" w14:textId="77777777" w:rsidR="002F29B7" w:rsidRPr="007820E5" w:rsidRDefault="002F29B7" w:rsidP="002F29B7">
      <w:pPr>
        <w:rPr>
          <w:rFonts w:ascii="Times New Roman" w:eastAsia="Lato" w:hAnsi="Times New Roman" w:cs="Times New Roman"/>
          <w:b/>
          <w:sz w:val="24"/>
          <w:szCs w:val="24"/>
        </w:rPr>
      </w:pPr>
    </w:p>
    <w:p w14:paraId="4CB887EE" w14:textId="62711724" w:rsidR="002F29B7" w:rsidRPr="007820E5" w:rsidRDefault="000351C0" w:rsidP="002F29B7">
      <w:pPr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>III. Informacja na temat s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>praw dot</w:t>
      </w:r>
      <w:r w:rsidRPr="007820E5">
        <w:rPr>
          <w:rFonts w:ascii="Times New Roman" w:eastAsia="Lato" w:hAnsi="Times New Roman" w:cs="Times New Roman"/>
          <w:b/>
          <w:sz w:val="24"/>
          <w:szCs w:val="24"/>
        </w:rPr>
        <w:t>yczących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</w:t>
      </w:r>
      <w:r w:rsidR="00D21D6C" w:rsidRPr="007820E5">
        <w:rPr>
          <w:rFonts w:ascii="Times New Roman" w:eastAsia="Lato" w:hAnsi="Times New Roman" w:cs="Times New Roman"/>
          <w:b/>
          <w:sz w:val="24"/>
          <w:szCs w:val="24"/>
        </w:rPr>
        <w:t>dyskryminacji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: </w:t>
      </w:r>
    </w:p>
    <w:p w14:paraId="651B1432" w14:textId="77777777" w:rsidR="003E0A0D" w:rsidRPr="007820E5" w:rsidRDefault="003E0A0D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3936C35" w14:textId="27919F50" w:rsidR="00FE1CB5" w:rsidRPr="007820E5" w:rsidRDefault="003E0A0D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FE1CB5" w:rsidRPr="007820E5">
        <w:rPr>
          <w:rFonts w:ascii="Times New Roman" w:eastAsia="Lato" w:hAnsi="Times New Roman" w:cs="Times New Roman"/>
          <w:sz w:val="24"/>
          <w:szCs w:val="24"/>
        </w:rPr>
        <w:t xml:space="preserve">Zależność służbowa między stronami postępowań </w:t>
      </w:r>
      <w:r w:rsidR="00F33FBE" w:rsidRPr="007820E5">
        <w:rPr>
          <w:rFonts w:ascii="Times New Roman" w:eastAsia="Lato" w:hAnsi="Times New Roman" w:cs="Times New Roman"/>
          <w:sz w:val="24"/>
          <w:szCs w:val="24"/>
        </w:rPr>
        <w:t>dyskryminacyjnych</w:t>
      </w:r>
      <w:r w:rsidR="00FE1CB5" w:rsidRPr="007820E5">
        <w:rPr>
          <w:rFonts w:ascii="Times New Roman" w:eastAsia="Lato" w:hAnsi="Times New Roman" w:cs="Times New Roman"/>
          <w:sz w:val="24"/>
          <w:szCs w:val="24"/>
        </w:rPr>
        <w:t xml:space="preserve"> w odniesieniu do każdej sprawy:</w:t>
      </w:r>
    </w:p>
    <w:p w14:paraId="49AADF9B" w14:textId="41F5F5D3" w:rsidR="00FE1CB5" w:rsidRPr="007820E5" w:rsidRDefault="00FE1CB5" w:rsidP="00BF1D04">
      <w:pPr>
        <w:ind w:left="36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3B51198C" w14:textId="417FACA4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314DDA57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51CDA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1710C172" w14:textId="69C486A6" w:rsidR="00FE1CB5" w:rsidRPr="007820E5" w:rsidRDefault="00F33FBE" w:rsidP="00BF1D0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="00FE1CB5" w:rsidRPr="007820E5">
        <w:rPr>
          <w:rFonts w:ascii="Times New Roman" w:eastAsia="Lato" w:hAnsi="Times New Roman" w:cs="Times New Roman"/>
          <w:sz w:val="24"/>
          <w:szCs w:val="24"/>
        </w:rPr>
        <w:t xml:space="preserve">. Wynik postępowania w odniesieniu do każdej sprawy: </w:t>
      </w:r>
    </w:p>
    <w:p w14:paraId="78D9FB9E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5D96C7FE" w14:textId="087F66A9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7C83552E" w14:textId="709F2789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5567B3DB" w14:textId="77777777" w:rsidR="00FE1CB5" w:rsidRPr="007820E5" w:rsidRDefault="00FE1CB5" w:rsidP="00BF1D04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6BB300" w14:textId="77777777" w:rsidR="00FE1CB5" w:rsidRPr="007820E5" w:rsidRDefault="00FE1CB5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6CBEC3B1" w14:textId="77777777" w:rsidR="00FE1CB5" w:rsidRPr="007820E5" w:rsidRDefault="00FE1CB5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6D663C15" w14:textId="594B5E07" w:rsidR="002F29B7" w:rsidRPr="007820E5" w:rsidRDefault="00697E25" w:rsidP="002F29B7">
      <w:pPr>
        <w:rPr>
          <w:rFonts w:ascii="Times New Roman" w:eastAsia="Lato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w tym, </w:t>
      </w:r>
      <w:r w:rsidR="000351C0" w:rsidRPr="007820E5">
        <w:rPr>
          <w:rFonts w:ascii="Times New Roman" w:eastAsia="Lato" w:hAnsi="Times New Roman" w:cs="Times New Roman"/>
          <w:b/>
          <w:sz w:val="24"/>
          <w:szCs w:val="24"/>
        </w:rPr>
        <w:t>Informacja na temat s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>praw dot</w:t>
      </w:r>
      <w:r w:rsidR="000351C0" w:rsidRPr="007820E5">
        <w:rPr>
          <w:rFonts w:ascii="Times New Roman" w:eastAsia="Lato" w:hAnsi="Times New Roman" w:cs="Times New Roman"/>
          <w:b/>
          <w:sz w:val="24"/>
          <w:szCs w:val="24"/>
        </w:rPr>
        <w:t>yczących</w:t>
      </w:r>
      <w:r w:rsidR="002F29B7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</w:t>
      </w:r>
      <w:r w:rsidRPr="007820E5">
        <w:rPr>
          <w:rFonts w:ascii="Times New Roman" w:eastAsia="Lato" w:hAnsi="Times New Roman" w:cs="Times New Roman"/>
          <w:b/>
          <w:sz w:val="24"/>
          <w:szCs w:val="24"/>
        </w:rPr>
        <w:t>molestowania seksualnego:</w:t>
      </w:r>
    </w:p>
    <w:p w14:paraId="0E810F8A" w14:textId="77777777" w:rsidR="002F29B7" w:rsidRPr="007820E5" w:rsidRDefault="002F29B7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83DD8BC" w14:textId="618B8106" w:rsidR="00FE1CB5" w:rsidRPr="007820E5" w:rsidRDefault="003E0A0D" w:rsidP="00BF1D04">
      <w:pPr>
        <w:jc w:val="both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 xml:space="preserve">1. </w:t>
      </w:r>
      <w:r w:rsidR="00FE1CB5" w:rsidRPr="007820E5">
        <w:rPr>
          <w:rFonts w:ascii="Times New Roman" w:eastAsia="Lato" w:hAnsi="Times New Roman" w:cs="Times New Roman"/>
          <w:sz w:val="24"/>
          <w:szCs w:val="24"/>
        </w:rPr>
        <w:t xml:space="preserve">Zależność służbowa między stronami postępowań dotyczących </w:t>
      </w:r>
      <w:r w:rsidR="00697E25" w:rsidRPr="007820E5">
        <w:rPr>
          <w:rFonts w:ascii="Times New Roman" w:eastAsia="Lato" w:hAnsi="Times New Roman" w:cs="Times New Roman"/>
          <w:sz w:val="24"/>
          <w:szCs w:val="24"/>
        </w:rPr>
        <w:t xml:space="preserve">molestowania seksualnego </w:t>
      </w:r>
      <w:r w:rsidR="00FE1CB5" w:rsidRPr="007820E5">
        <w:rPr>
          <w:rFonts w:ascii="Times New Roman" w:eastAsia="Lato" w:hAnsi="Times New Roman" w:cs="Times New Roman"/>
          <w:sz w:val="24"/>
          <w:szCs w:val="24"/>
        </w:rPr>
        <w:t>w odniesieniu do każdej sprawy:</w:t>
      </w:r>
    </w:p>
    <w:p w14:paraId="2C752FC4" w14:textId="77777777" w:rsidR="003E0A0D" w:rsidRPr="007820E5" w:rsidRDefault="003E0A0D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47B04F3B" w14:textId="74564135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</w:t>
      </w:r>
      <w:r w:rsidRPr="007820E5">
        <w:rPr>
          <w:rFonts w:ascii="Times New Roman" w:eastAsia="Lato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51DC6758" w14:textId="0F533191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0F757DCD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7EB5B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09BE1C0E" w14:textId="10A566BE" w:rsidR="00FE1CB5" w:rsidRPr="007820E5" w:rsidRDefault="00697E25" w:rsidP="00BF1D04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</w:t>
      </w:r>
      <w:r w:rsidR="00FE1CB5" w:rsidRPr="007820E5">
        <w:rPr>
          <w:rFonts w:ascii="Times New Roman" w:eastAsia="Lato" w:hAnsi="Times New Roman" w:cs="Times New Roman"/>
          <w:sz w:val="24"/>
          <w:szCs w:val="24"/>
        </w:rPr>
        <w:t xml:space="preserve">. Wynik postępowania w odniesieniu do każdej sprawy: </w:t>
      </w:r>
    </w:p>
    <w:p w14:paraId="5D46EAA0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04A3D60B" w14:textId="152ABB8F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1C571647" w14:textId="386C471B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6FC6">
        <w:rPr>
          <w:rFonts w:ascii="Times New Roman" w:eastAsia="Lato" w:hAnsi="Times New Roman" w:cs="Times New Roman"/>
          <w:sz w:val="24"/>
          <w:szCs w:val="24"/>
        </w:rPr>
        <w:t>;</w:t>
      </w:r>
    </w:p>
    <w:p w14:paraId="53FE50B2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AB1A0" w14:textId="77777777" w:rsidR="00FE1CB5" w:rsidRPr="007820E5" w:rsidRDefault="00FE1CB5" w:rsidP="00FE1CB5">
      <w:pPr>
        <w:ind w:left="360"/>
        <w:rPr>
          <w:rFonts w:ascii="Times New Roman" w:eastAsia="Lato" w:hAnsi="Times New Roman" w:cs="Times New Roman"/>
          <w:sz w:val="24"/>
          <w:szCs w:val="24"/>
        </w:rPr>
      </w:pPr>
    </w:p>
    <w:p w14:paraId="6772B194" w14:textId="77777777" w:rsidR="00FE1CB5" w:rsidRPr="007820E5" w:rsidRDefault="00FE1CB5" w:rsidP="002F29B7">
      <w:pPr>
        <w:rPr>
          <w:rFonts w:ascii="Times New Roman" w:eastAsia="Lato" w:hAnsi="Times New Roman" w:cs="Times New Roman"/>
          <w:sz w:val="24"/>
          <w:szCs w:val="24"/>
        </w:rPr>
      </w:pPr>
    </w:p>
    <w:p w14:paraId="52063BAC" w14:textId="34634FDB" w:rsidR="0067498E" w:rsidRPr="007820E5" w:rsidRDefault="00135E19" w:rsidP="00674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E5">
        <w:rPr>
          <w:rFonts w:ascii="Times New Roman" w:eastAsia="Lato" w:hAnsi="Times New Roman" w:cs="Times New Roman"/>
          <w:b/>
          <w:sz w:val="24"/>
          <w:szCs w:val="24"/>
        </w:rPr>
        <w:t>Opis sposobu zapoznania pracowników/pracowniczek z treścią</w:t>
      </w:r>
      <w:r w:rsidR="0067498E" w:rsidRPr="007820E5">
        <w:rPr>
          <w:rFonts w:ascii="Times New Roman" w:eastAsia="Lato" w:hAnsi="Times New Roman" w:cs="Times New Roman"/>
          <w:b/>
          <w:sz w:val="24"/>
          <w:szCs w:val="24"/>
        </w:rPr>
        <w:t xml:space="preserve"> zarządzenia Prezydenta Miasta Krakowa </w:t>
      </w:r>
      <w:r w:rsidR="0067498E" w:rsidRPr="007820E5">
        <w:rPr>
          <w:rFonts w:ascii="Times New Roman" w:hAnsi="Times New Roman" w:cs="Times New Roman"/>
          <w:b/>
          <w:sz w:val="24"/>
          <w:szCs w:val="24"/>
        </w:rPr>
        <w:t xml:space="preserve">w sprawie wprowadzenia Polityki przeciwdziałania mobbingowi i dyskryminacji w jednostkach organizacyjnych Gminy Miejskiej Kraków </w:t>
      </w:r>
    </w:p>
    <w:p w14:paraId="0CC52860" w14:textId="0E901656" w:rsidR="0067498E" w:rsidRPr="007820E5" w:rsidRDefault="0067498E" w:rsidP="002F29B7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B4A9B4A" w14:textId="77777777" w:rsidR="0067498E" w:rsidRPr="007820E5" w:rsidRDefault="0067498E" w:rsidP="0067498E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4D6F09" w14:textId="77777777" w:rsidR="0067498E" w:rsidRPr="007820E5" w:rsidRDefault="0067498E" w:rsidP="0067498E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4A9A5CD" w14:textId="76832D6D" w:rsidR="0067498E" w:rsidRDefault="0067498E" w:rsidP="0067498E">
      <w:pPr>
        <w:rPr>
          <w:rFonts w:ascii="Times New Roman" w:eastAsia="Lato" w:hAnsi="Times New Roman" w:cs="Times New Roman"/>
          <w:sz w:val="24"/>
          <w:szCs w:val="24"/>
        </w:rPr>
      </w:pPr>
      <w:r w:rsidRPr="007820E5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sectPr w:rsidR="0067498E" w:rsidSect="0080375F">
      <w:pgSz w:w="11909" w:h="16834"/>
      <w:pgMar w:top="1440" w:right="1440" w:bottom="1134" w:left="1417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E09C4" w16cex:dateUtc="2024-08-07T12:57:00Z"/>
  <w16cex:commentExtensible w16cex:durableId="2A5E0A9E" w16cex:dateUtc="2024-08-07T13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4B3C5" w14:textId="77777777" w:rsidR="00BD780A" w:rsidRDefault="00BD780A" w:rsidP="00EB5A09">
      <w:pPr>
        <w:spacing w:line="240" w:lineRule="auto"/>
      </w:pPr>
      <w:r>
        <w:separator/>
      </w:r>
    </w:p>
  </w:endnote>
  <w:endnote w:type="continuationSeparator" w:id="0">
    <w:p w14:paraId="44C65EA3" w14:textId="77777777" w:rsidR="00BD780A" w:rsidRDefault="00BD780A" w:rsidP="00EB5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3D696" w14:textId="77777777" w:rsidR="00BD780A" w:rsidRDefault="00BD780A" w:rsidP="00EB5A09">
      <w:pPr>
        <w:spacing w:line="240" w:lineRule="auto"/>
      </w:pPr>
      <w:r>
        <w:separator/>
      </w:r>
    </w:p>
  </w:footnote>
  <w:footnote w:type="continuationSeparator" w:id="0">
    <w:p w14:paraId="1AA9E909" w14:textId="77777777" w:rsidR="00BD780A" w:rsidRDefault="00BD780A" w:rsidP="00EB5A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3F8"/>
    <w:multiLevelType w:val="multilevel"/>
    <w:tmpl w:val="68389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942398"/>
    <w:multiLevelType w:val="hybridMultilevel"/>
    <w:tmpl w:val="563C8E0C"/>
    <w:lvl w:ilvl="0" w:tplc="A906D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966D7"/>
    <w:multiLevelType w:val="hybridMultilevel"/>
    <w:tmpl w:val="3E129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961EC"/>
    <w:multiLevelType w:val="hybridMultilevel"/>
    <w:tmpl w:val="E6EEBD02"/>
    <w:lvl w:ilvl="0" w:tplc="B6242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3DBE"/>
    <w:multiLevelType w:val="multilevel"/>
    <w:tmpl w:val="DB667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A040F8"/>
    <w:multiLevelType w:val="hybridMultilevel"/>
    <w:tmpl w:val="E7B8346A"/>
    <w:lvl w:ilvl="0" w:tplc="A906D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73A9C"/>
    <w:multiLevelType w:val="hybridMultilevel"/>
    <w:tmpl w:val="CEFE8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D37"/>
    <w:multiLevelType w:val="hybridMultilevel"/>
    <w:tmpl w:val="BEBCD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0D2A"/>
    <w:multiLevelType w:val="hybridMultilevel"/>
    <w:tmpl w:val="B77A7874"/>
    <w:lvl w:ilvl="0" w:tplc="B400FE92">
      <w:start w:val="1"/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46AA"/>
    <w:multiLevelType w:val="hybridMultilevel"/>
    <w:tmpl w:val="A0D8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19B2"/>
    <w:multiLevelType w:val="multilevel"/>
    <w:tmpl w:val="FC26D942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1" w15:restartNumberingAfterBreak="0">
    <w:nsid w:val="4AF2583D"/>
    <w:multiLevelType w:val="hybridMultilevel"/>
    <w:tmpl w:val="DE72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1ECD"/>
    <w:multiLevelType w:val="multilevel"/>
    <w:tmpl w:val="A53A0F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5D67CF"/>
    <w:multiLevelType w:val="hybridMultilevel"/>
    <w:tmpl w:val="81A8A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310B0"/>
    <w:multiLevelType w:val="hybridMultilevel"/>
    <w:tmpl w:val="E436B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59CA"/>
    <w:multiLevelType w:val="hybridMultilevel"/>
    <w:tmpl w:val="FF062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4422C"/>
    <w:multiLevelType w:val="hybridMultilevel"/>
    <w:tmpl w:val="5EEE6956"/>
    <w:lvl w:ilvl="0" w:tplc="A906D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9E78F0"/>
    <w:multiLevelType w:val="hybridMultilevel"/>
    <w:tmpl w:val="C8120726"/>
    <w:lvl w:ilvl="0" w:tplc="A67428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AD576B5"/>
    <w:multiLevelType w:val="multilevel"/>
    <w:tmpl w:val="BBECC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310DA3"/>
    <w:multiLevelType w:val="hybridMultilevel"/>
    <w:tmpl w:val="9C6EC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63E"/>
    <w:multiLevelType w:val="hybridMultilevel"/>
    <w:tmpl w:val="2D348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56306"/>
    <w:multiLevelType w:val="hybridMultilevel"/>
    <w:tmpl w:val="86C6D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47023"/>
    <w:multiLevelType w:val="multilevel"/>
    <w:tmpl w:val="9F3C5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CE45AC"/>
    <w:multiLevelType w:val="hybridMultilevel"/>
    <w:tmpl w:val="ED3A702A"/>
    <w:lvl w:ilvl="0" w:tplc="E48A26E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7A5A1D1C"/>
    <w:multiLevelType w:val="hybridMultilevel"/>
    <w:tmpl w:val="624C8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C3F31"/>
    <w:multiLevelType w:val="hybridMultilevel"/>
    <w:tmpl w:val="F73EB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66B5B"/>
    <w:multiLevelType w:val="hybridMultilevel"/>
    <w:tmpl w:val="E384F3B0"/>
    <w:lvl w:ilvl="0" w:tplc="296EB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1"/>
  </w:num>
  <w:num w:numId="5">
    <w:abstractNumId w:val="15"/>
  </w:num>
  <w:num w:numId="6">
    <w:abstractNumId w:val="18"/>
  </w:num>
  <w:num w:numId="7">
    <w:abstractNumId w:val="21"/>
  </w:num>
  <w:num w:numId="8">
    <w:abstractNumId w:val="8"/>
  </w:num>
  <w:num w:numId="9">
    <w:abstractNumId w:val="26"/>
  </w:num>
  <w:num w:numId="10">
    <w:abstractNumId w:val="20"/>
  </w:num>
  <w:num w:numId="11">
    <w:abstractNumId w:val="2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7"/>
  </w:num>
  <w:num w:numId="17">
    <w:abstractNumId w:val="1"/>
  </w:num>
  <w:num w:numId="18">
    <w:abstractNumId w:val="23"/>
  </w:num>
  <w:num w:numId="19">
    <w:abstractNumId w:val="3"/>
  </w:num>
  <w:num w:numId="20">
    <w:abstractNumId w:val="6"/>
  </w:num>
  <w:num w:numId="21">
    <w:abstractNumId w:val="2"/>
  </w:num>
  <w:num w:numId="22">
    <w:abstractNumId w:val="24"/>
  </w:num>
  <w:num w:numId="23">
    <w:abstractNumId w:val="13"/>
  </w:num>
  <w:num w:numId="24">
    <w:abstractNumId w:val="14"/>
  </w:num>
  <w:num w:numId="25">
    <w:abstractNumId w:val="25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7"/>
    <w:rsid w:val="000157D4"/>
    <w:rsid w:val="00027110"/>
    <w:rsid w:val="0003405A"/>
    <w:rsid w:val="00034B28"/>
    <w:rsid w:val="000351C0"/>
    <w:rsid w:val="0003565B"/>
    <w:rsid w:val="00060324"/>
    <w:rsid w:val="00062D76"/>
    <w:rsid w:val="00063438"/>
    <w:rsid w:val="00063BF7"/>
    <w:rsid w:val="00070ECC"/>
    <w:rsid w:val="0007743F"/>
    <w:rsid w:val="000A086E"/>
    <w:rsid w:val="000B5276"/>
    <w:rsid w:val="000C2505"/>
    <w:rsid w:val="000D5237"/>
    <w:rsid w:val="000F041E"/>
    <w:rsid w:val="000F29DB"/>
    <w:rsid w:val="000F5C9D"/>
    <w:rsid w:val="00100919"/>
    <w:rsid w:val="00104A61"/>
    <w:rsid w:val="00105947"/>
    <w:rsid w:val="001070AA"/>
    <w:rsid w:val="0010768F"/>
    <w:rsid w:val="001079F6"/>
    <w:rsid w:val="00121943"/>
    <w:rsid w:val="001271E9"/>
    <w:rsid w:val="00131F71"/>
    <w:rsid w:val="001338B7"/>
    <w:rsid w:val="00135E19"/>
    <w:rsid w:val="00140D5B"/>
    <w:rsid w:val="00141F47"/>
    <w:rsid w:val="00146786"/>
    <w:rsid w:val="001611C8"/>
    <w:rsid w:val="00161B20"/>
    <w:rsid w:val="0016258F"/>
    <w:rsid w:val="00171432"/>
    <w:rsid w:val="00177541"/>
    <w:rsid w:val="00182912"/>
    <w:rsid w:val="00183013"/>
    <w:rsid w:val="00187804"/>
    <w:rsid w:val="00196526"/>
    <w:rsid w:val="001A65FF"/>
    <w:rsid w:val="001B3233"/>
    <w:rsid w:val="001B7A19"/>
    <w:rsid w:val="001C7F61"/>
    <w:rsid w:val="001E2668"/>
    <w:rsid w:val="001E61FB"/>
    <w:rsid w:val="001E7E2A"/>
    <w:rsid w:val="00201B55"/>
    <w:rsid w:val="00206C0E"/>
    <w:rsid w:val="00206C66"/>
    <w:rsid w:val="00225EEA"/>
    <w:rsid w:val="00253F33"/>
    <w:rsid w:val="00270F8C"/>
    <w:rsid w:val="00280D67"/>
    <w:rsid w:val="00286C9A"/>
    <w:rsid w:val="00292879"/>
    <w:rsid w:val="00294492"/>
    <w:rsid w:val="002B6002"/>
    <w:rsid w:val="002C04EF"/>
    <w:rsid w:val="002C75DC"/>
    <w:rsid w:val="002E22F3"/>
    <w:rsid w:val="002F29B7"/>
    <w:rsid w:val="00310A62"/>
    <w:rsid w:val="0032350F"/>
    <w:rsid w:val="003336B4"/>
    <w:rsid w:val="00335EFC"/>
    <w:rsid w:val="00340FFF"/>
    <w:rsid w:val="00355951"/>
    <w:rsid w:val="0035618E"/>
    <w:rsid w:val="003660A7"/>
    <w:rsid w:val="00387BA1"/>
    <w:rsid w:val="003A2027"/>
    <w:rsid w:val="003A5220"/>
    <w:rsid w:val="003A6AF3"/>
    <w:rsid w:val="003C3363"/>
    <w:rsid w:val="003C4710"/>
    <w:rsid w:val="003D1923"/>
    <w:rsid w:val="003D2817"/>
    <w:rsid w:val="003D2E28"/>
    <w:rsid w:val="003D5D17"/>
    <w:rsid w:val="003E0A0D"/>
    <w:rsid w:val="003E294D"/>
    <w:rsid w:val="003F0152"/>
    <w:rsid w:val="003F560E"/>
    <w:rsid w:val="00413EFD"/>
    <w:rsid w:val="0042181A"/>
    <w:rsid w:val="00421DF2"/>
    <w:rsid w:val="00436F30"/>
    <w:rsid w:val="00450F43"/>
    <w:rsid w:val="00461568"/>
    <w:rsid w:val="0046557F"/>
    <w:rsid w:val="0046598B"/>
    <w:rsid w:val="00465EA1"/>
    <w:rsid w:val="00475969"/>
    <w:rsid w:val="00476C3B"/>
    <w:rsid w:val="004908A5"/>
    <w:rsid w:val="004931F4"/>
    <w:rsid w:val="00494EDE"/>
    <w:rsid w:val="004A1423"/>
    <w:rsid w:val="004A1C66"/>
    <w:rsid w:val="004A4070"/>
    <w:rsid w:val="004A742C"/>
    <w:rsid w:val="004B4513"/>
    <w:rsid w:val="004D4C11"/>
    <w:rsid w:val="004D6453"/>
    <w:rsid w:val="004E620E"/>
    <w:rsid w:val="004E656C"/>
    <w:rsid w:val="004F093E"/>
    <w:rsid w:val="004F0D78"/>
    <w:rsid w:val="004F6161"/>
    <w:rsid w:val="004F6569"/>
    <w:rsid w:val="0052040F"/>
    <w:rsid w:val="00521425"/>
    <w:rsid w:val="00526077"/>
    <w:rsid w:val="005405FB"/>
    <w:rsid w:val="00545844"/>
    <w:rsid w:val="005536EF"/>
    <w:rsid w:val="00554DA7"/>
    <w:rsid w:val="00555586"/>
    <w:rsid w:val="005729D3"/>
    <w:rsid w:val="00572BAE"/>
    <w:rsid w:val="005746A5"/>
    <w:rsid w:val="0058289E"/>
    <w:rsid w:val="005932F2"/>
    <w:rsid w:val="005A60C8"/>
    <w:rsid w:val="005A618A"/>
    <w:rsid w:val="005B02B3"/>
    <w:rsid w:val="005B3DD4"/>
    <w:rsid w:val="005B4321"/>
    <w:rsid w:val="005C1FE0"/>
    <w:rsid w:val="005D5F95"/>
    <w:rsid w:val="005E08FA"/>
    <w:rsid w:val="005E47EF"/>
    <w:rsid w:val="005F0704"/>
    <w:rsid w:val="005F7E7A"/>
    <w:rsid w:val="00616422"/>
    <w:rsid w:val="00616C98"/>
    <w:rsid w:val="00623799"/>
    <w:rsid w:val="00624975"/>
    <w:rsid w:val="006356AF"/>
    <w:rsid w:val="00635D1D"/>
    <w:rsid w:val="00641632"/>
    <w:rsid w:val="00655ADE"/>
    <w:rsid w:val="00660B34"/>
    <w:rsid w:val="00673859"/>
    <w:rsid w:val="0067498E"/>
    <w:rsid w:val="006822D6"/>
    <w:rsid w:val="00685EC2"/>
    <w:rsid w:val="0068695F"/>
    <w:rsid w:val="00687880"/>
    <w:rsid w:val="00691307"/>
    <w:rsid w:val="00691A14"/>
    <w:rsid w:val="00697E25"/>
    <w:rsid w:val="006A24B2"/>
    <w:rsid w:val="006A5676"/>
    <w:rsid w:val="006B1778"/>
    <w:rsid w:val="006B2F47"/>
    <w:rsid w:val="006B5DE7"/>
    <w:rsid w:val="006B79C7"/>
    <w:rsid w:val="006C19EA"/>
    <w:rsid w:val="006C1F4D"/>
    <w:rsid w:val="006C5DF2"/>
    <w:rsid w:val="006D07AB"/>
    <w:rsid w:val="006D6ABC"/>
    <w:rsid w:val="006E0DB6"/>
    <w:rsid w:val="006E1AD5"/>
    <w:rsid w:val="006F26D6"/>
    <w:rsid w:val="006F49B5"/>
    <w:rsid w:val="006F57C5"/>
    <w:rsid w:val="006F5AFA"/>
    <w:rsid w:val="006F6E1B"/>
    <w:rsid w:val="00700931"/>
    <w:rsid w:val="00710C6B"/>
    <w:rsid w:val="0071554D"/>
    <w:rsid w:val="00716DC4"/>
    <w:rsid w:val="007247A4"/>
    <w:rsid w:val="0072542C"/>
    <w:rsid w:val="00735EE6"/>
    <w:rsid w:val="00750296"/>
    <w:rsid w:val="007633A6"/>
    <w:rsid w:val="0076672C"/>
    <w:rsid w:val="007677D7"/>
    <w:rsid w:val="007820E5"/>
    <w:rsid w:val="007850D8"/>
    <w:rsid w:val="00786E14"/>
    <w:rsid w:val="0079463F"/>
    <w:rsid w:val="00794F5E"/>
    <w:rsid w:val="007A7D97"/>
    <w:rsid w:val="007B3814"/>
    <w:rsid w:val="007C5863"/>
    <w:rsid w:val="007D3BE7"/>
    <w:rsid w:val="007D7B2A"/>
    <w:rsid w:val="007E7C66"/>
    <w:rsid w:val="007F47EE"/>
    <w:rsid w:val="007F50DE"/>
    <w:rsid w:val="0080375F"/>
    <w:rsid w:val="008040F1"/>
    <w:rsid w:val="00805642"/>
    <w:rsid w:val="0080791A"/>
    <w:rsid w:val="008168A6"/>
    <w:rsid w:val="0082480C"/>
    <w:rsid w:val="0083348D"/>
    <w:rsid w:val="00847F93"/>
    <w:rsid w:val="008570F7"/>
    <w:rsid w:val="008612F1"/>
    <w:rsid w:val="00871536"/>
    <w:rsid w:val="0087413E"/>
    <w:rsid w:val="00874270"/>
    <w:rsid w:val="008821EB"/>
    <w:rsid w:val="008849B4"/>
    <w:rsid w:val="008851C5"/>
    <w:rsid w:val="008A0777"/>
    <w:rsid w:val="008A0DF6"/>
    <w:rsid w:val="008A1DE5"/>
    <w:rsid w:val="008A7596"/>
    <w:rsid w:val="008B5565"/>
    <w:rsid w:val="008C1714"/>
    <w:rsid w:val="008D0C6C"/>
    <w:rsid w:val="008D14FF"/>
    <w:rsid w:val="008D1E6D"/>
    <w:rsid w:val="008E0589"/>
    <w:rsid w:val="008E1004"/>
    <w:rsid w:val="008E1C62"/>
    <w:rsid w:val="008F4A16"/>
    <w:rsid w:val="008F7988"/>
    <w:rsid w:val="00903CB1"/>
    <w:rsid w:val="00906661"/>
    <w:rsid w:val="009159F8"/>
    <w:rsid w:val="00915A20"/>
    <w:rsid w:val="009176D0"/>
    <w:rsid w:val="009279D1"/>
    <w:rsid w:val="0093406F"/>
    <w:rsid w:val="00934ED2"/>
    <w:rsid w:val="009376A9"/>
    <w:rsid w:val="00943893"/>
    <w:rsid w:val="00952BBD"/>
    <w:rsid w:val="009538F4"/>
    <w:rsid w:val="00955486"/>
    <w:rsid w:val="00956393"/>
    <w:rsid w:val="009702D1"/>
    <w:rsid w:val="00972CBC"/>
    <w:rsid w:val="009733C6"/>
    <w:rsid w:val="0097704F"/>
    <w:rsid w:val="00981B7C"/>
    <w:rsid w:val="00985EC8"/>
    <w:rsid w:val="00986C86"/>
    <w:rsid w:val="00994B95"/>
    <w:rsid w:val="00997811"/>
    <w:rsid w:val="009F01B2"/>
    <w:rsid w:val="00A045C6"/>
    <w:rsid w:val="00A0685B"/>
    <w:rsid w:val="00A06FA3"/>
    <w:rsid w:val="00A14933"/>
    <w:rsid w:val="00A22B2F"/>
    <w:rsid w:val="00A41248"/>
    <w:rsid w:val="00A45FB0"/>
    <w:rsid w:val="00A5408E"/>
    <w:rsid w:val="00A57739"/>
    <w:rsid w:val="00A60845"/>
    <w:rsid w:val="00A62071"/>
    <w:rsid w:val="00A6363A"/>
    <w:rsid w:val="00A66089"/>
    <w:rsid w:val="00A841A2"/>
    <w:rsid w:val="00AB7BEA"/>
    <w:rsid w:val="00AC1290"/>
    <w:rsid w:val="00AC6945"/>
    <w:rsid w:val="00AC6BD5"/>
    <w:rsid w:val="00AD0EE7"/>
    <w:rsid w:val="00AE47C8"/>
    <w:rsid w:val="00AE555B"/>
    <w:rsid w:val="00AF35A0"/>
    <w:rsid w:val="00B11351"/>
    <w:rsid w:val="00B13506"/>
    <w:rsid w:val="00B33CF6"/>
    <w:rsid w:val="00B46461"/>
    <w:rsid w:val="00B47DB4"/>
    <w:rsid w:val="00B54613"/>
    <w:rsid w:val="00B64471"/>
    <w:rsid w:val="00B7094C"/>
    <w:rsid w:val="00B77017"/>
    <w:rsid w:val="00B774F7"/>
    <w:rsid w:val="00B80C34"/>
    <w:rsid w:val="00B82FC0"/>
    <w:rsid w:val="00B83648"/>
    <w:rsid w:val="00B9451A"/>
    <w:rsid w:val="00B96E5A"/>
    <w:rsid w:val="00B97274"/>
    <w:rsid w:val="00BA43CA"/>
    <w:rsid w:val="00BA47B6"/>
    <w:rsid w:val="00BA4A93"/>
    <w:rsid w:val="00BA4D71"/>
    <w:rsid w:val="00BA54D2"/>
    <w:rsid w:val="00BA5ECD"/>
    <w:rsid w:val="00BB6C49"/>
    <w:rsid w:val="00BC56EB"/>
    <w:rsid w:val="00BC5F3D"/>
    <w:rsid w:val="00BC7D0B"/>
    <w:rsid w:val="00BD2BCD"/>
    <w:rsid w:val="00BD780A"/>
    <w:rsid w:val="00BE27AB"/>
    <w:rsid w:val="00BE7158"/>
    <w:rsid w:val="00BF1D04"/>
    <w:rsid w:val="00BF6AE3"/>
    <w:rsid w:val="00C05780"/>
    <w:rsid w:val="00C1510F"/>
    <w:rsid w:val="00C212F9"/>
    <w:rsid w:val="00C213A0"/>
    <w:rsid w:val="00C30C33"/>
    <w:rsid w:val="00C43926"/>
    <w:rsid w:val="00C521E0"/>
    <w:rsid w:val="00C62932"/>
    <w:rsid w:val="00C63981"/>
    <w:rsid w:val="00C64A9F"/>
    <w:rsid w:val="00C66931"/>
    <w:rsid w:val="00C677AB"/>
    <w:rsid w:val="00C72B2D"/>
    <w:rsid w:val="00CA014C"/>
    <w:rsid w:val="00CA114D"/>
    <w:rsid w:val="00CA176C"/>
    <w:rsid w:val="00CA5E96"/>
    <w:rsid w:val="00CB3720"/>
    <w:rsid w:val="00CC18CE"/>
    <w:rsid w:val="00CC367B"/>
    <w:rsid w:val="00CC46BA"/>
    <w:rsid w:val="00CC6D6D"/>
    <w:rsid w:val="00CD36D3"/>
    <w:rsid w:val="00CD4063"/>
    <w:rsid w:val="00CD44FA"/>
    <w:rsid w:val="00CD5281"/>
    <w:rsid w:val="00CD52D3"/>
    <w:rsid w:val="00CD6AE6"/>
    <w:rsid w:val="00CE6513"/>
    <w:rsid w:val="00CE6AA5"/>
    <w:rsid w:val="00CF2CB2"/>
    <w:rsid w:val="00CF49AE"/>
    <w:rsid w:val="00CF6A3B"/>
    <w:rsid w:val="00D05CD0"/>
    <w:rsid w:val="00D10882"/>
    <w:rsid w:val="00D13101"/>
    <w:rsid w:val="00D13381"/>
    <w:rsid w:val="00D17E49"/>
    <w:rsid w:val="00D21D6C"/>
    <w:rsid w:val="00D230B2"/>
    <w:rsid w:val="00D258BD"/>
    <w:rsid w:val="00D440DC"/>
    <w:rsid w:val="00D46B3F"/>
    <w:rsid w:val="00D51CB3"/>
    <w:rsid w:val="00D632A6"/>
    <w:rsid w:val="00D641F7"/>
    <w:rsid w:val="00D65DF0"/>
    <w:rsid w:val="00D7198A"/>
    <w:rsid w:val="00D7581A"/>
    <w:rsid w:val="00D819AA"/>
    <w:rsid w:val="00D825F9"/>
    <w:rsid w:val="00D82A13"/>
    <w:rsid w:val="00D86B80"/>
    <w:rsid w:val="00D92FF5"/>
    <w:rsid w:val="00D957E3"/>
    <w:rsid w:val="00DB0FFE"/>
    <w:rsid w:val="00DB44E1"/>
    <w:rsid w:val="00DC4374"/>
    <w:rsid w:val="00DC6C22"/>
    <w:rsid w:val="00DD3525"/>
    <w:rsid w:val="00DD3844"/>
    <w:rsid w:val="00DE1E6F"/>
    <w:rsid w:val="00DE6BD0"/>
    <w:rsid w:val="00DF2237"/>
    <w:rsid w:val="00DF6FC6"/>
    <w:rsid w:val="00E1157C"/>
    <w:rsid w:val="00E21630"/>
    <w:rsid w:val="00E27511"/>
    <w:rsid w:val="00E35DE1"/>
    <w:rsid w:val="00E50DD5"/>
    <w:rsid w:val="00E51FD6"/>
    <w:rsid w:val="00E548C1"/>
    <w:rsid w:val="00E55C37"/>
    <w:rsid w:val="00E700E9"/>
    <w:rsid w:val="00E734FB"/>
    <w:rsid w:val="00E73F28"/>
    <w:rsid w:val="00E778A0"/>
    <w:rsid w:val="00E82B78"/>
    <w:rsid w:val="00E91B52"/>
    <w:rsid w:val="00EA3593"/>
    <w:rsid w:val="00EA5E0A"/>
    <w:rsid w:val="00EA6637"/>
    <w:rsid w:val="00EB5A09"/>
    <w:rsid w:val="00EB710E"/>
    <w:rsid w:val="00F06DC0"/>
    <w:rsid w:val="00F166F6"/>
    <w:rsid w:val="00F32F44"/>
    <w:rsid w:val="00F33FBE"/>
    <w:rsid w:val="00F35EF1"/>
    <w:rsid w:val="00F37466"/>
    <w:rsid w:val="00F44479"/>
    <w:rsid w:val="00F61623"/>
    <w:rsid w:val="00F7149E"/>
    <w:rsid w:val="00F72BA1"/>
    <w:rsid w:val="00F75733"/>
    <w:rsid w:val="00F84F7C"/>
    <w:rsid w:val="00F87833"/>
    <w:rsid w:val="00F9083A"/>
    <w:rsid w:val="00F922E4"/>
    <w:rsid w:val="00F95BA5"/>
    <w:rsid w:val="00FA74AB"/>
    <w:rsid w:val="00FB49AA"/>
    <w:rsid w:val="00FB4D8C"/>
    <w:rsid w:val="00FB4FE5"/>
    <w:rsid w:val="00FB578E"/>
    <w:rsid w:val="00FD2AE2"/>
    <w:rsid w:val="00FD5467"/>
    <w:rsid w:val="00FD7C93"/>
    <w:rsid w:val="00FE1CB5"/>
    <w:rsid w:val="00FE6C80"/>
    <w:rsid w:val="00FF21E8"/>
    <w:rsid w:val="00FF3C62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13CA"/>
  <w15:chartTrackingRefBased/>
  <w15:docId w15:val="{ABB17CD0-3D74-4786-981D-B17AC9A0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9B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5676"/>
  </w:style>
  <w:style w:type="paragraph" w:styleId="Akapitzlist">
    <w:name w:val="List Paragraph"/>
    <w:basedOn w:val="Normalny"/>
    <w:uiPriority w:val="34"/>
    <w:qFormat/>
    <w:rsid w:val="00735E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A0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A09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A0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7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70AA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0A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0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0AA"/>
    <w:rPr>
      <w:rFonts w:ascii="Segoe UI" w:eastAsia="Arial" w:hAnsi="Segoe UI" w:cs="Segoe UI"/>
      <w:sz w:val="18"/>
      <w:szCs w:val="18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56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568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9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1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CAC6-03B0-4648-970F-D8A8E6E1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7398</Words>
  <Characters>44392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Skrabacz-Matusik Barbara</dc:creator>
  <cp:keywords/>
  <dc:description/>
  <cp:lastModifiedBy>MJ</cp:lastModifiedBy>
  <cp:revision>3</cp:revision>
  <cp:lastPrinted>2025-02-04T12:54:00Z</cp:lastPrinted>
  <dcterms:created xsi:type="dcterms:W3CDTF">2025-02-04T12:54:00Z</dcterms:created>
  <dcterms:modified xsi:type="dcterms:W3CDTF">2025-02-04T12:54:00Z</dcterms:modified>
</cp:coreProperties>
</file>